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A46C92">
        <w:rPr>
          <w:rFonts w:ascii="Arial" w:hAnsi="Arial" w:cs="Arial"/>
          <w:b/>
          <w:sz w:val="22"/>
          <w:szCs w:val="22"/>
          <w:u w:val="single"/>
        </w:rPr>
        <w:t>obodném přístupu k informacím 64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2140B" w:rsidRDefault="00A46C92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 w:rsidRPr="001A7A98">
        <w:rPr>
          <w:rFonts w:ascii="Arial" w:hAnsi="Arial" w:cs="Arial"/>
          <w:sz w:val="22"/>
          <w:szCs w:val="22"/>
        </w:rPr>
        <w:t xml:space="preserve">oskytnutí statistických údajů za účetní období roku 2017, a to počet ekonomických subjektů registrovaných k dani z příjmů na území ČR uvádějících jako hlavní ekonomickou činnost Vzdělávání v jazykových školách (kód 85.59.1 dle Klasifikace ekonomických činností CZ-NACE), které vykázaly účetní zisk </w:t>
      </w:r>
      <w:r>
        <w:rPr>
          <w:rFonts w:ascii="Arial" w:hAnsi="Arial" w:cs="Arial"/>
          <w:sz w:val="22"/>
          <w:szCs w:val="22"/>
        </w:rPr>
        <w:t>vyšší než 5 </w:t>
      </w:r>
      <w:r w:rsidRPr="001A7A98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 </w:t>
      </w:r>
      <w:r w:rsidRPr="001A7A98">
        <w:rPr>
          <w:rFonts w:ascii="Arial" w:hAnsi="Arial" w:cs="Arial"/>
          <w:sz w:val="22"/>
          <w:szCs w:val="22"/>
        </w:rPr>
        <w:t>000,- Kč.</w:t>
      </w:r>
    </w:p>
    <w:p w:rsidR="008F690C" w:rsidRPr="00F56B1A" w:rsidRDefault="008F690C" w:rsidP="008F690C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A46C92" w:rsidRPr="001A7A98" w:rsidRDefault="00A46C92" w:rsidP="00A46C92">
      <w:pPr>
        <w:pStyle w:val="Prosttext"/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e dni 9. 8. 2019 eviduje </w:t>
      </w:r>
      <w:r>
        <w:rPr>
          <w:rFonts w:ascii="Arial" w:hAnsi="Arial" w:cs="Arial"/>
          <w:szCs w:val="22"/>
        </w:rPr>
        <w:t xml:space="preserve">povinný subjekt </w:t>
      </w:r>
      <w:r>
        <w:rPr>
          <w:rFonts w:ascii="Arial" w:hAnsi="Arial" w:cs="Arial"/>
          <w:szCs w:val="22"/>
        </w:rPr>
        <w:t>tři</w:t>
      </w:r>
      <w:r w:rsidRPr="0091412C">
        <w:rPr>
          <w:rFonts w:ascii="Arial" w:hAnsi="Arial" w:cs="Arial"/>
          <w:szCs w:val="22"/>
        </w:rPr>
        <w:t xml:space="preserve"> právnické osoby, které v daňovém přiznání k</w:t>
      </w:r>
      <w:r>
        <w:rPr>
          <w:rFonts w:ascii="Arial" w:hAnsi="Arial" w:cs="Arial"/>
          <w:szCs w:val="22"/>
        </w:rPr>
        <w:t> dani z příjmů právnických osob</w:t>
      </w:r>
      <w:r w:rsidRPr="0091412C">
        <w:rPr>
          <w:rFonts w:ascii="Arial" w:hAnsi="Arial" w:cs="Arial"/>
          <w:szCs w:val="22"/>
        </w:rPr>
        <w:t xml:space="preserve"> </w:t>
      </w:r>
      <w:r w:rsidRPr="001A7A98">
        <w:rPr>
          <w:rFonts w:ascii="Arial" w:hAnsi="Arial" w:cs="Arial"/>
          <w:szCs w:val="22"/>
        </w:rPr>
        <w:t xml:space="preserve">za </w:t>
      </w:r>
      <w:r>
        <w:rPr>
          <w:rFonts w:ascii="Arial" w:hAnsi="Arial" w:cs="Arial"/>
          <w:szCs w:val="22"/>
        </w:rPr>
        <w:t>zdaňovací</w:t>
      </w:r>
      <w:r w:rsidRPr="001A7A98">
        <w:rPr>
          <w:rFonts w:ascii="Arial" w:hAnsi="Arial" w:cs="Arial"/>
          <w:szCs w:val="22"/>
        </w:rPr>
        <w:t xml:space="preserve"> období roku 2017</w:t>
      </w:r>
      <w:r>
        <w:rPr>
          <w:rFonts w:ascii="Arial" w:hAnsi="Arial" w:cs="Arial"/>
          <w:szCs w:val="22"/>
        </w:rPr>
        <w:t xml:space="preserve"> uvedly</w:t>
      </w:r>
      <w:r w:rsidRPr="0091412C">
        <w:rPr>
          <w:rFonts w:ascii="Arial" w:hAnsi="Arial" w:cs="Arial"/>
          <w:szCs w:val="22"/>
        </w:rPr>
        <w:t xml:space="preserve"> jako hlavní ekonomickou činnost Vzdělávání v jazykových školách (CZ-NACE 85.59.1) a </w:t>
      </w:r>
      <w:r>
        <w:rPr>
          <w:rFonts w:ascii="Arial" w:hAnsi="Arial" w:cs="Arial"/>
          <w:szCs w:val="22"/>
        </w:rPr>
        <w:t xml:space="preserve">současně </w:t>
      </w:r>
      <w:r w:rsidRPr="0091412C">
        <w:rPr>
          <w:rFonts w:ascii="Arial" w:hAnsi="Arial" w:cs="Arial"/>
          <w:szCs w:val="22"/>
        </w:rPr>
        <w:t>výsledek hospodaření v</w:t>
      </w:r>
      <w:r>
        <w:rPr>
          <w:rFonts w:ascii="Arial" w:hAnsi="Arial" w:cs="Arial"/>
          <w:szCs w:val="22"/>
        </w:rPr>
        <w:t>yš</w:t>
      </w:r>
      <w:r w:rsidRPr="0091412C">
        <w:rPr>
          <w:rFonts w:ascii="Arial" w:hAnsi="Arial" w:cs="Arial"/>
          <w:szCs w:val="22"/>
        </w:rPr>
        <w:t>ší než 5 000 000,- Kč.</w:t>
      </w:r>
    </w:p>
    <w:p w:rsidR="00EA08DA" w:rsidRDefault="00EA08DA"/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22140B"/>
    <w:rsid w:val="00303237"/>
    <w:rsid w:val="008F690C"/>
    <w:rsid w:val="00A46C92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46C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6C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2019-08-28T11:51:00Z</dcterms:created>
  <dcterms:modified xsi:type="dcterms:W3CDTF">2019-08-28T11:51:00Z</dcterms:modified>
</cp:coreProperties>
</file>