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61" w:rsidRPr="00B21D61" w:rsidRDefault="00B21D61" w:rsidP="00B21D61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1D61">
        <w:rPr>
          <w:rFonts w:ascii="Arial" w:hAnsi="Arial" w:cs="Arial"/>
          <w:b/>
          <w:sz w:val="22"/>
          <w:szCs w:val="22"/>
          <w:u w:val="single"/>
        </w:rPr>
        <w:t>Poskytnutá informace GFŘ podle zákona o svobodném přístupu k informacím 5</w:t>
      </w:r>
      <w:r w:rsidRPr="00B21D61">
        <w:rPr>
          <w:rFonts w:ascii="Arial" w:hAnsi="Arial" w:cs="Arial"/>
          <w:b/>
          <w:sz w:val="22"/>
          <w:szCs w:val="22"/>
          <w:u w:val="single"/>
        </w:rPr>
        <w:t>4</w:t>
      </w:r>
      <w:r w:rsidRPr="00B21D61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B21D61" w:rsidRPr="00B21D61" w:rsidRDefault="00B21D61" w:rsidP="00B21D61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1D61">
        <w:rPr>
          <w:rFonts w:ascii="Arial" w:hAnsi="Arial" w:cs="Arial"/>
          <w:b/>
          <w:sz w:val="22"/>
          <w:szCs w:val="22"/>
          <w:u w:val="single"/>
        </w:rPr>
        <w:t>Dotaz: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21D61" w:rsidRDefault="00B21D61" w:rsidP="00B21D61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Ž</w:t>
      </w:r>
      <w:r w:rsidRPr="00B21D61">
        <w:rPr>
          <w:rFonts w:ascii="Arial" w:eastAsiaTheme="minorHAnsi" w:hAnsi="Arial" w:cs="Arial"/>
          <w:sz w:val="22"/>
          <w:szCs w:val="22"/>
          <w:lang w:eastAsia="en-US"/>
        </w:rPr>
        <w:t>ádám o poskytnutí interní metodiky či jiných interních pokynů vydaných jako reakci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na </w:t>
      </w:r>
      <w:r w:rsidRPr="00B21D61">
        <w:rPr>
          <w:rFonts w:ascii="Arial" w:eastAsiaTheme="minorHAnsi" w:hAnsi="Arial" w:cs="Arial"/>
          <w:sz w:val="22"/>
          <w:szCs w:val="22"/>
          <w:lang w:eastAsia="en-US"/>
        </w:rPr>
        <w:t xml:space="preserve">rozsudek Nejvyššího správního soudu č. j. 4 </w:t>
      </w:r>
      <w:proofErr w:type="spellStart"/>
      <w:r w:rsidRPr="00B21D61">
        <w:rPr>
          <w:rFonts w:ascii="Arial" w:eastAsiaTheme="minorHAnsi" w:hAnsi="Arial" w:cs="Arial"/>
          <w:sz w:val="22"/>
          <w:szCs w:val="22"/>
          <w:lang w:eastAsia="en-US"/>
        </w:rPr>
        <w:t>Afs</w:t>
      </w:r>
      <w:proofErr w:type="spellEnd"/>
      <w:r w:rsidRPr="00B21D61">
        <w:rPr>
          <w:rFonts w:ascii="Arial" w:eastAsiaTheme="minorHAnsi" w:hAnsi="Arial" w:cs="Arial"/>
          <w:sz w:val="22"/>
          <w:szCs w:val="22"/>
          <w:lang w:eastAsia="en-US"/>
        </w:rPr>
        <w:t xml:space="preserve"> 353/2018</w:t>
      </w:r>
      <w:r w:rsidRPr="00B21D61">
        <w:rPr>
          <w:rFonts w:ascii="Cambria Math" w:eastAsiaTheme="minorHAnsi" w:hAnsi="Cambria Math" w:cs="Cambria Math"/>
          <w:sz w:val="22"/>
          <w:szCs w:val="22"/>
          <w:lang w:eastAsia="en-US"/>
        </w:rPr>
        <w:t>‐</w:t>
      </w:r>
      <w:r w:rsidRPr="00B21D61">
        <w:rPr>
          <w:rFonts w:ascii="Arial" w:eastAsiaTheme="minorHAnsi" w:hAnsi="Arial" w:cs="Arial"/>
          <w:sz w:val="22"/>
          <w:szCs w:val="22"/>
          <w:lang w:eastAsia="en-US"/>
        </w:rPr>
        <w:t>37.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B21D61" w:rsidRPr="00B21D61" w:rsidRDefault="00B21D61" w:rsidP="00B21D61">
      <w:pPr>
        <w:autoSpaceDE w:val="0"/>
        <w:autoSpaceDN w:val="0"/>
        <w:adjustRightInd w:val="0"/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1D61">
        <w:rPr>
          <w:rFonts w:ascii="Arial" w:eastAsiaTheme="minorHAnsi" w:hAnsi="Arial" w:cs="Arial"/>
          <w:sz w:val="22"/>
          <w:szCs w:val="22"/>
          <w:lang w:eastAsia="en-US"/>
        </w:rPr>
        <w:t>Správce daně by měl akceptovat uložení pouhé kopie plné moci udělené advokátovi/daňovému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21D61">
        <w:rPr>
          <w:rFonts w:ascii="Arial" w:eastAsiaTheme="minorHAnsi" w:hAnsi="Arial" w:cs="Arial"/>
          <w:sz w:val="22"/>
          <w:szCs w:val="22"/>
          <w:lang w:eastAsia="en-US"/>
        </w:rPr>
        <w:t>poradci a považovat tuto kopii jako dostatečně průkaznou k tomu, že vztah zastoupení vznikl a není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21D61">
        <w:rPr>
          <w:rFonts w:ascii="Arial" w:eastAsiaTheme="minorHAnsi" w:hAnsi="Arial" w:cs="Arial"/>
          <w:sz w:val="22"/>
          <w:szCs w:val="22"/>
          <w:lang w:eastAsia="en-US"/>
        </w:rPr>
        <w:t>nutné tedy zahajovat postup k odstranění vad plné moci.</w:t>
      </w:r>
    </w:p>
    <w:p w:rsidR="00B21D61" w:rsidRPr="00B21D61" w:rsidRDefault="00B21D61" w:rsidP="00B21D61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1D61">
        <w:rPr>
          <w:rFonts w:ascii="Arial" w:hAnsi="Arial" w:cs="Arial"/>
          <w:b/>
          <w:sz w:val="22"/>
          <w:szCs w:val="22"/>
          <w:u w:val="single"/>
        </w:rPr>
        <w:t xml:space="preserve">Odpověď: </w:t>
      </w:r>
    </w:p>
    <w:p w:rsidR="00B21D61" w:rsidRPr="00B21D61" w:rsidRDefault="00B21D61" w:rsidP="00B21D61">
      <w:pPr>
        <w:spacing w:after="100" w:afterAutospacing="1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21D61">
        <w:rPr>
          <w:rFonts w:ascii="Arial" w:hAnsi="Arial" w:cs="Arial"/>
          <w:sz w:val="22"/>
          <w:szCs w:val="22"/>
        </w:rPr>
        <w:t>Předmětný metodický materiál je zpracováván, přičemž se předpokládá, že bude vydán v termínu do 31. 7. 2019.</w:t>
      </w:r>
      <w:bookmarkStart w:id="0" w:name="_GoBack"/>
      <w:bookmarkEnd w:id="0"/>
    </w:p>
    <w:sectPr w:rsidR="00B21D61" w:rsidRPr="00B21D61" w:rsidSect="00F53D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61"/>
    <w:rsid w:val="00B21D61"/>
    <w:rsid w:val="00E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54377-1B2C-40BF-91E9-D6D2BAC6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1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21D6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B21D6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21D6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514</Characters>
  <Application>Microsoft Office Word</Application>
  <DocSecurity>0</DocSecurity>
  <Lines>4</Lines>
  <Paragraphs>1</Paragraphs>
  <ScaleCrop>false</ScaleCrop>
  <Company>Finanční správa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2019-08-07T07:51:00Z</dcterms:created>
  <dcterms:modified xsi:type="dcterms:W3CDTF">2019-08-07T07:59:00Z</dcterms:modified>
</cp:coreProperties>
</file>