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647" w:rsidRDefault="00291647" w:rsidP="00291647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Poskytnutá informace GFŘ podle zákona o svobodném přístupu k informacím </w:t>
      </w:r>
      <w:r>
        <w:rPr>
          <w:rFonts w:ascii="Times New Roman" w:hAnsi="Times New Roman"/>
          <w:b/>
          <w:sz w:val="28"/>
          <w:szCs w:val="28"/>
          <w:u w:val="single"/>
        </w:rPr>
        <w:t>3</w:t>
      </w:r>
      <w:r>
        <w:rPr>
          <w:rFonts w:ascii="Times New Roman" w:hAnsi="Times New Roman"/>
          <w:b/>
          <w:sz w:val="28"/>
          <w:szCs w:val="28"/>
          <w:u w:val="single"/>
        </w:rPr>
        <w:t>/2014</w:t>
      </w:r>
    </w:p>
    <w:p w:rsidR="00291647" w:rsidRDefault="00291647" w:rsidP="00291647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291647" w:rsidRDefault="00291647" w:rsidP="00291647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Dotaz:</w:t>
      </w:r>
    </w:p>
    <w:p w:rsidR="00291647" w:rsidRPr="00291647" w:rsidRDefault="00291647" w:rsidP="002916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</w:t>
      </w:r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ovoluji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si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Vás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požádat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na</w:t>
      </w:r>
      <w:proofErr w:type="spellEnd"/>
      <w:proofErr w:type="gram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základě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zákona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č. 106/1999 Sb., o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svobodném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přístupu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br/>
      </w:r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k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informacím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znění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pozdějších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předpisů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poskytnutí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cen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distributorů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pohonných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hmot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br/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za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rok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2012. </w:t>
      </w:r>
      <w:proofErr w:type="spellStart"/>
      <w:proofErr w:type="gram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Postačí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mi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ceny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pouze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motorové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nafty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naturalu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95.</w:t>
      </w:r>
      <w:proofErr w:type="gram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</w:p>
    <w:p w:rsidR="00291647" w:rsidRPr="00291647" w:rsidRDefault="00291647" w:rsidP="002916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p w:rsidR="00291647" w:rsidRPr="00291647" w:rsidRDefault="00291647" w:rsidP="002916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Není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-li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možné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poskytnout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všechny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ceny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žádám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zaslání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cen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gram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od</w:t>
      </w:r>
      <w:proofErr w:type="gram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alespoň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100-200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distributorů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v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průběhu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roku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2012. </w:t>
      </w:r>
      <w:proofErr w:type="spellStart"/>
      <w:proofErr w:type="gram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Žádám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však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aby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byl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výběr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uskutečněn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náhodným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způsobem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tzn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.</w:t>
      </w:r>
      <w:proofErr w:type="gram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aby</w:t>
      </w:r>
      <w:proofErr w:type="spellEnd"/>
      <w:proofErr w:type="gram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nejednalo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o 100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nejvyšších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a 100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nejnižších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cen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neboť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by se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nedalo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hovořit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náhodnosti</w:t>
      </w:r>
      <w:proofErr w:type="spellEnd"/>
      <w:r w:rsidRPr="0029164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.</w:t>
      </w:r>
    </w:p>
    <w:p w:rsidR="00291647" w:rsidRPr="00291647" w:rsidRDefault="00291647" w:rsidP="002916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91647" w:rsidRPr="00291647" w:rsidRDefault="00291647" w:rsidP="00291647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91647">
        <w:rPr>
          <w:rFonts w:ascii="Times New Roman" w:hAnsi="Times New Roman"/>
          <w:b/>
          <w:sz w:val="24"/>
          <w:szCs w:val="24"/>
          <w:u w:val="single"/>
        </w:rPr>
        <w:t>Odpověď:</w:t>
      </w:r>
    </w:p>
    <w:p w:rsidR="00291647" w:rsidRPr="00291647" w:rsidRDefault="00291647" w:rsidP="002916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91647" w:rsidRPr="00291647" w:rsidRDefault="00291647" w:rsidP="00291647">
      <w:pPr>
        <w:ind w:firstLine="284"/>
        <w:jc w:val="both"/>
        <w:rPr>
          <w:rFonts w:ascii="Times New Roman" w:hAnsi="Times New Roman"/>
          <w:sz w:val="24"/>
        </w:rPr>
      </w:pPr>
      <w:r w:rsidRPr="00291647">
        <w:rPr>
          <w:rFonts w:ascii="Times New Roman" w:hAnsi="Times New Roman"/>
          <w:sz w:val="24"/>
          <w:szCs w:val="24"/>
        </w:rPr>
        <w:t xml:space="preserve">Generální finanční ředitelství obdrželo datovou schránkou Vaše podání, kterým žádáte </w:t>
      </w:r>
      <w:r>
        <w:rPr>
          <w:rFonts w:ascii="Times New Roman" w:hAnsi="Times New Roman"/>
          <w:sz w:val="24"/>
          <w:szCs w:val="24"/>
        </w:rPr>
        <w:br/>
      </w:r>
      <w:bookmarkStart w:id="0" w:name="_GoBack"/>
      <w:bookmarkEnd w:id="0"/>
      <w:r w:rsidRPr="00291647">
        <w:rPr>
          <w:rFonts w:ascii="Times New Roman" w:hAnsi="Times New Roman"/>
          <w:sz w:val="24"/>
          <w:szCs w:val="24"/>
        </w:rPr>
        <w:t xml:space="preserve">o poskytnutí informací podle zákona č. 106/1999 Sb., </w:t>
      </w:r>
      <w:r w:rsidRPr="00291647">
        <w:rPr>
          <w:rFonts w:ascii="Times New Roman" w:hAnsi="Times New Roman"/>
          <w:sz w:val="24"/>
        </w:rPr>
        <w:t xml:space="preserve">o svobodném přístupu k informacím, </w:t>
      </w:r>
      <w:r w:rsidRPr="00291647">
        <w:rPr>
          <w:rFonts w:ascii="Times New Roman" w:hAnsi="Times New Roman"/>
          <w:sz w:val="24"/>
        </w:rPr>
        <w:br/>
        <w:t>ve znění pozdějších předpisů (dále jen „zákon“).</w:t>
      </w:r>
    </w:p>
    <w:p w:rsidR="00291647" w:rsidRPr="00291647" w:rsidRDefault="00291647" w:rsidP="00291647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291647">
        <w:rPr>
          <w:rFonts w:ascii="Times New Roman" w:hAnsi="Times New Roman"/>
          <w:sz w:val="24"/>
          <w:szCs w:val="24"/>
        </w:rPr>
        <w:t xml:space="preserve">Žádáte o poskytnutí cen distributorů pohonných hmot za rok 2012 u motorové nafty </w:t>
      </w:r>
      <w:r w:rsidRPr="00291647">
        <w:rPr>
          <w:rFonts w:ascii="Times New Roman" w:hAnsi="Times New Roman"/>
          <w:sz w:val="24"/>
          <w:szCs w:val="24"/>
        </w:rPr>
        <w:br/>
        <w:t>a naturalu 95.</w:t>
      </w:r>
    </w:p>
    <w:p w:rsidR="00291647" w:rsidRPr="00291647" w:rsidRDefault="00291647" w:rsidP="00291647">
      <w:pPr>
        <w:spacing w:after="0"/>
        <w:rPr>
          <w:rFonts w:ascii="Times New Roman" w:hAnsi="Times New Roman"/>
          <w:sz w:val="24"/>
          <w:szCs w:val="24"/>
        </w:rPr>
      </w:pPr>
    </w:p>
    <w:p w:rsidR="00291647" w:rsidRPr="00291647" w:rsidRDefault="00291647" w:rsidP="00291647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291647">
        <w:rPr>
          <w:rFonts w:ascii="Times New Roman" w:hAnsi="Times New Roman"/>
          <w:sz w:val="24"/>
          <w:szCs w:val="24"/>
          <w:u w:val="single"/>
        </w:rPr>
        <w:t>K Vaší žádosti uvádíme:</w:t>
      </w:r>
    </w:p>
    <w:p w:rsidR="00291647" w:rsidRDefault="00291647" w:rsidP="00291647">
      <w:pPr>
        <w:spacing w:after="0"/>
        <w:rPr>
          <w:rFonts w:ascii="Times New Roman" w:hAnsi="Times New Roman"/>
          <w:i/>
          <w:sz w:val="24"/>
          <w:szCs w:val="24"/>
        </w:rPr>
      </w:pPr>
    </w:p>
    <w:tbl>
      <w:tblPr>
        <w:tblW w:w="5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040"/>
        <w:gridCol w:w="1900"/>
        <w:gridCol w:w="960"/>
      </w:tblGrid>
      <w:tr w:rsidR="00291647" w:rsidRPr="00FC3B2B" w:rsidTr="00F24613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cs-CZ"/>
              </w:rPr>
              <w:t>Měsíc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cs-CZ"/>
              </w:rPr>
              <w:t>Průměrná cena BA95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cs-CZ"/>
              </w:rPr>
              <w:t>Průměrná cena MN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291647" w:rsidRPr="00FC3B2B" w:rsidTr="00F246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26,71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28,03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291647" w:rsidRPr="00FC3B2B" w:rsidTr="00F246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27,23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27,39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291647" w:rsidRPr="00FC3B2B" w:rsidTr="00F246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28,33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27,79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291647" w:rsidRPr="00FC3B2B" w:rsidTr="00F246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28,96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29,45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291647" w:rsidRPr="00FC3B2B" w:rsidTr="00F246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27,67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26,99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291647" w:rsidRPr="00FC3B2B" w:rsidTr="00F246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27,05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26,14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291647" w:rsidRPr="00FC3B2B" w:rsidTr="00F246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27,12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26,38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291647" w:rsidRPr="00FC3B2B" w:rsidTr="00F24613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8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28,61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27,54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291647" w:rsidRPr="00FC3B2B" w:rsidTr="00F24613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9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28,72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28,69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291647" w:rsidRPr="00FC3B2B" w:rsidTr="00F246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27,15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28,46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291647" w:rsidRPr="00FC3B2B" w:rsidTr="00F246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11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25,70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27,20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291647" w:rsidRPr="00FC3B2B" w:rsidTr="00F246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12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25,79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26,39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647" w:rsidRPr="00FC3B2B" w:rsidRDefault="00291647" w:rsidP="00F24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FC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</w:tbl>
    <w:p w:rsidR="00291647" w:rsidRDefault="00291647" w:rsidP="00291647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291647" w:rsidRPr="00291647" w:rsidRDefault="00291647" w:rsidP="002916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96E40" w:rsidRDefault="00291647"/>
    <w:sectPr w:rsidR="00E96E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647"/>
    <w:rsid w:val="00234850"/>
    <w:rsid w:val="00291647"/>
    <w:rsid w:val="0077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1647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1647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174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Krylová Věra (GFŘ)</dc:creator>
  <cp:lastModifiedBy>Krylová Věra (GFŘ)</cp:lastModifiedBy>
  <cp:revision>1</cp:revision>
  <dcterms:created xsi:type="dcterms:W3CDTF">2014-01-16T11:40:00Z</dcterms:created>
  <dcterms:modified xsi:type="dcterms:W3CDTF">2014-01-16T11:44:00Z</dcterms:modified>
</cp:coreProperties>
</file>