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32" w:rsidRDefault="00B42F32" w:rsidP="00B42F3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>
        <w:rPr>
          <w:rFonts w:ascii="Arial" w:hAnsi="Arial" w:cs="Arial"/>
          <w:b/>
          <w:sz w:val="24"/>
          <w:szCs w:val="24"/>
          <w:u w:val="single"/>
        </w:rPr>
        <w:t>obodném přístupu k informacím 31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42F32" w:rsidRPr="00966062" w:rsidRDefault="00B42F32" w:rsidP="00B42F3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6062">
        <w:rPr>
          <w:rFonts w:ascii="Arial" w:hAnsi="Arial" w:cs="Arial"/>
          <w:b/>
          <w:sz w:val="24"/>
          <w:szCs w:val="24"/>
          <w:u w:val="single"/>
        </w:rPr>
        <w:t>Dotaz:</w:t>
      </w:r>
    </w:p>
    <w:p w:rsidR="00B42F32" w:rsidRPr="00B42F32" w:rsidRDefault="00B42F32" w:rsidP="00B42F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</w:rPr>
      </w:pPr>
      <w:r w:rsidRPr="00B42F32">
        <w:rPr>
          <w:rFonts w:ascii="Arial" w:hAnsi="Arial" w:cs="Arial"/>
          <w:color w:val="222222"/>
        </w:rPr>
        <w:t xml:space="preserve">Žádám o informace týkající se kompenzačního bonusu. </w:t>
      </w:r>
      <w:r w:rsidRPr="00B42F32">
        <w:rPr>
          <w:rFonts w:ascii="Arial" w:hAnsi="Arial" w:cs="Arial"/>
          <w:color w:val="222222"/>
        </w:rPr>
        <w:t>Informace pros</w:t>
      </w:r>
      <w:r>
        <w:rPr>
          <w:rFonts w:ascii="Arial" w:hAnsi="Arial" w:cs="Arial"/>
          <w:color w:val="222222"/>
        </w:rPr>
        <w:t>ím poskytněte za </w:t>
      </w:r>
      <w:r w:rsidRPr="00B42F32">
        <w:rPr>
          <w:rFonts w:ascii="Arial" w:hAnsi="Arial" w:cs="Arial"/>
          <w:color w:val="222222"/>
        </w:rPr>
        <w:t xml:space="preserve">jednotlivá </w:t>
      </w:r>
      <w:r w:rsidRPr="00B42F32">
        <w:rPr>
          <w:rFonts w:ascii="Arial" w:hAnsi="Arial" w:cs="Arial"/>
          <w:b/>
          <w:bCs/>
          <w:color w:val="222222"/>
        </w:rPr>
        <w:t>bonusová období, tj. za období od 22.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2F32">
        <w:rPr>
          <w:rFonts w:ascii="Arial" w:hAnsi="Arial" w:cs="Arial"/>
          <w:b/>
          <w:bCs/>
          <w:color w:val="222222"/>
        </w:rPr>
        <w:t>11. do 13.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42F32">
        <w:rPr>
          <w:rFonts w:ascii="Arial" w:hAnsi="Arial" w:cs="Arial"/>
          <w:b/>
          <w:bCs/>
          <w:color w:val="222222"/>
        </w:rPr>
        <w:t>12.</w:t>
      </w:r>
      <w:r w:rsidRPr="00B42F32">
        <w:rPr>
          <w:rFonts w:ascii="Arial" w:hAnsi="Arial" w:cs="Arial"/>
          <w:b/>
          <w:bCs/>
          <w:color w:val="222222"/>
        </w:rPr>
        <w:t xml:space="preserve"> </w:t>
      </w:r>
      <w:r w:rsidRPr="00B42F32">
        <w:rPr>
          <w:rFonts w:ascii="Arial" w:hAnsi="Arial" w:cs="Arial"/>
          <w:b/>
          <w:bCs/>
          <w:color w:val="222222"/>
        </w:rPr>
        <w:t xml:space="preserve">2020, od </w:t>
      </w:r>
      <w:proofErr w:type="gramStart"/>
      <w:r w:rsidRPr="00B42F32">
        <w:rPr>
          <w:rFonts w:ascii="Arial" w:hAnsi="Arial" w:cs="Arial"/>
          <w:b/>
          <w:bCs/>
          <w:color w:val="222222"/>
        </w:rPr>
        <w:t>14.12</w:t>
      </w:r>
      <w:proofErr w:type="gramEnd"/>
      <w:r w:rsidRPr="00B42F32">
        <w:rPr>
          <w:rFonts w:ascii="Arial" w:hAnsi="Arial" w:cs="Arial"/>
          <w:b/>
          <w:bCs/>
          <w:color w:val="222222"/>
        </w:rPr>
        <w:t xml:space="preserve">. </w:t>
      </w:r>
      <w:r>
        <w:rPr>
          <w:rFonts w:ascii="Arial" w:hAnsi="Arial" w:cs="Arial"/>
          <w:b/>
          <w:bCs/>
          <w:color w:val="222222"/>
        </w:rPr>
        <w:br/>
      </w:r>
      <w:r w:rsidRPr="00B42F32">
        <w:rPr>
          <w:rFonts w:ascii="Arial" w:hAnsi="Arial" w:cs="Arial"/>
          <w:b/>
          <w:bCs/>
          <w:color w:val="222222"/>
        </w:rPr>
        <w:t>do 24.12. 2020 a od 25.12. 2020 do 23.1.2021.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pro osoby pracující na dohodu o provedení práce a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dohodu o pracovní činnosti.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pro osoby pracující na dohodu o provedení práce a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dohodu o pracovní činnosti, kterým bylo vyhověno.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pro osoby pracující na dohodu o provedení práce a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dohodu o pracovní činnosti, kterým nebylo vyhověno.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Jaká byla výše vyplacené podpory v rámci kompenzačního bonusu pro osoby pracující na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dohodu o provedení práce a dohodu o pracovní činnosti, za jednotlivá bonusová období.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pro OSVČ.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pro OSVČ, kterým bylo vyhověno.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pro OSVČ, kterým nebylo vyhověno.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Jaká byla výše vyplacené podpory v rámci ko</w:t>
      </w:r>
      <w:r>
        <w:rPr>
          <w:rFonts w:ascii="Arial" w:hAnsi="Arial" w:cs="Arial"/>
          <w:color w:val="222222"/>
        </w:rPr>
        <w:t>mpenzačního bonusu pro OSVČ, za </w:t>
      </w:r>
      <w:r w:rsidRPr="00B42F32">
        <w:rPr>
          <w:rFonts w:ascii="Arial" w:hAnsi="Arial" w:cs="Arial"/>
          <w:color w:val="222222"/>
        </w:rPr>
        <w:t>jednotlivá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bonusová období.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v rámci pomoci společníků malých s.r.o.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v rámci pomoci společníků malých s.r.o., kterým bylo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vyhověno.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</w:rPr>
      </w:pPr>
      <w:r w:rsidRPr="00B42F32">
        <w:rPr>
          <w:rFonts w:ascii="Arial" w:hAnsi="Arial" w:cs="Arial"/>
          <w:color w:val="222222"/>
        </w:rPr>
        <w:t>Počet žádostí o kompenzační bonus v rámci pomoci společníků malých s.r.o., kterým nebylo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vyhověno.</w:t>
      </w:r>
    </w:p>
    <w:p w:rsidR="00B42F32" w:rsidRPr="00B42F32" w:rsidRDefault="00B42F32" w:rsidP="00B42F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2F32">
        <w:rPr>
          <w:rFonts w:ascii="Arial" w:hAnsi="Arial" w:cs="Arial"/>
          <w:color w:val="222222"/>
        </w:rPr>
        <w:t>Jaká byla výše vyplacené podpory v rámci pomoc</w:t>
      </w:r>
      <w:r>
        <w:rPr>
          <w:rFonts w:ascii="Arial" w:hAnsi="Arial" w:cs="Arial"/>
          <w:color w:val="222222"/>
        </w:rPr>
        <w:t>i společníkům malých s.r.o., za </w:t>
      </w:r>
      <w:r w:rsidRPr="00B42F32">
        <w:rPr>
          <w:rFonts w:ascii="Arial" w:hAnsi="Arial" w:cs="Arial"/>
          <w:color w:val="222222"/>
        </w:rPr>
        <w:t>jednotlivá</w:t>
      </w:r>
      <w:r w:rsidRPr="00B42F32">
        <w:rPr>
          <w:rFonts w:ascii="Arial" w:hAnsi="Arial" w:cs="Arial"/>
          <w:color w:val="222222"/>
        </w:rPr>
        <w:t xml:space="preserve"> </w:t>
      </w:r>
      <w:r w:rsidRPr="00B42F32">
        <w:rPr>
          <w:rFonts w:ascii="Arial" w:hAnsi="Arial" w:cs="Arial"/>
          <w:color w:val="222222"/>
        </w:rPr>
        <w:t>bonusová období.</w:t>
      </w:r>
    </w:p>
    <w:p w:rsidR="00B42F32" w:rsidRDefault="00B42F32" w:rsidP="00B42F32">
      <w:pPr>
        <w:pStyle w:val="Default"/>
        <w:spacing w:after="20"/>
        <w:ind w:left="720"/>
        <w:jc w:val="both"/>
        <w:rPr>
          <w:sz w:val="23"/>
          <w:szCs w:val="23"/>
        </w:rPr>
      </w:pPr>
    </w:p>
    <w:p w:rsidR="00B42F32" w:rsidRDefault="00B42F32" w:rsidP="00B42F32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tbl>
      <w:tblPr>
        <w:tblW w:w="44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1233"/>
        <w:gridCol w:w="1233"/>
        <w:gridCol w:w="1233"/>
        <w:gridCol w:w="1233"/>
        <w:gridCol w:w="1234"/>
      </w:tblGrid>
      <w:tr w:rsidR="00B42F32" w:rsidRPr="00757B88" w:rsidTr="002274C5">
        <w:trPr>
          <w:trHeight w:val="643"/>
        </w:trPr>
        <w:tc>
          <w:tcPr>
            <w:tcW w:w="11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Bonusová období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žádostí o KB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žádostí neidentifikováno BO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žádosti nevyhověno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žádostí vyhověno/vyplaceno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Celková výše podpory v mil. Kč</w:t>
            </w:r>
          </w:p>
        </w:tc>
      </w:tr>
      <w:tr w:rsidR="00B42F32" w:rsidRPr="00757B88" w:rsidTr="002274C5">
        <w:trPr>
          <w:trHeight w:val="321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22. 11. 2020 do 13. 12. 2020 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568 323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197 175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139 623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1 141,4</w:t>
            </w:r>
          </w:p>
        </w:tc>
      </w:tr>
      <w:tr w:rsidR="00B42F32" w:rsidRPr="00757B88" w:rsidTr="002274C5">
        <w:trPr>
          <w:trHeight w:val="321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lang w:eastAsia="cs-CZ"/>
              </w:rPr>
              <w:t>14. 12. 2020 do 24. 12. 2020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85 147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432,9</w:t>
            </w:r>
          </w:p>
        </w:tc>
      </w:tr>
      <w:tr w:rsidR="00B42F32" w:rsidRPr="00757B88" w:rsidTr="002274C5">
        <w:trPr>
          <w:trHeight w:val="337"/>
        </w:trPr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57B8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25. 12. 2020 do 23. 01. 2021 </w:t>
            </w: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135 887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B42F32" w:rsidRPr="00757B88" w:rsidRDefault="00B42F32" w:rsidP="0022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7B88">
              <w:rPr>
                <w:rFonts w:ascii="Arial" w:eastAsia="Times New Roman" w:hAnsi="Arial" w:cs="Arial"/>
                <w:color w:val="000000"/>
                <w:lang w:eastAsia="cs-CZ"/>
              </w:rPr>
              <w:t>1 662,4</w:t>
            </w:r>
          </w:p>
        </w:tc>
      </w:tr>
    </w:tbl>
    <w:p w:rsidR="00B42F32" w:rsidRPr="00757B88" w:rsidRDefault="00B42F32" w:rsidP="00B42F32">
      <w:pPr>
        <w:rPr>
          <w:rFonts w:ascii="Arial" w:hAnsi="Arial" w:cs="Arial"/>
        </w:rPr>
      </w:pPr>
      <w:r w:rsidRPr="00757B88">
        <w:rPr>
          <w:rFonts w:ascii="Arial" w:hAnsi="Arial" w:cs="Arial"/>
        </w:rPr>
        <w:t>Údaje z ADIS FÚ platné k 26. 2. 2021</w:t>
      </w:r>
    </w:p>
    <w:p w:rsidR="00B42F32" w:rsidRPr="00757B88" w:rsidRDefault="00B42F32" w:rsidP="00B42F32">
      <w:pPr>
        <w:jc w:val="both"/>
        <w:rPr>
          <w:rFonts w:ascii="Arial" w:hAnsi="Arial" w:cs="Arial"/>
        </w:rPr>
      </w:pPr>
      <w:r w:rsidRPr="00757B88">
        <w:rPr>
          <w:rFonts w:ascii="Arial" w:hAnsi="Arial" w:cs="Arial"/>
        </w:rPr>
        <w:t xml:space="preserve">Počet žádostí „neidentifikováno BO“ (bonusové období) jsou žádosti, které jsou zaevidované na podatelnách FÚ a představují žádosti, které nejsou dále zpracovávány. Nezpracovány jsou z různých důvodů, např. jedná se o duplicitní podání, zpětvzetí žádosti DS, opravy podání, postoupení na místně příslušný FÚ, řešené žádosti v rámci klientského přístupu (vady podání,…). Může se rovněž jednat o žádosti, které nebyly kladně vyřízeny na základě výsledků daňového řízení vedeného se žadateli.  Jedná se o počty za všechna bonusová období podzimních kompenzačních bonusů. Dále uvádíme, že vzhledem stále probíhajícímu zpracování tzv. podzimních kompenzačních bonusů jsou v počtu žádostí zahrnuty i došlé žádosti na podatelny finančních úřadů, které zatím nebyly dále zpracovávány. Termín </w:t>
      </w:r>
      <w:r w:rsidRPr="00757B88">
        <w:rPr>
          <w:rFonts w:ascii="Arial" w:hAnsi="Arial" w:cs="Arial"/>
        </w:rPr>
        <w:lastRenderedPageBreak/>
        <w:t>pro</w:t>
      </w:r>
      <w:r w:rsidR="00F765BC">
        <w:rPr>
          <w:rFonts w:ascii="Arial" w:hAnsi="Arial" w:cs="Arial"/>
        </w:rPr>
        <w:t> </w:t>
      </w:r>
      <w:bookmarkStart w:id="0" w:name="_GoBack"/>
      <w:bookmarkEnd w:id="0"/>
      <w:r w:rsidRPr="00757B88">
        <w:rPr>
          <w:rFonts w:ascii="Arial" w:hAnsi="Arial" w:cs="Arial"/>
        </w:rPr>
        <w:t xml:space="preserve">podání žádostí o kompenzační bonus pro bonusové období 25. 12. 2020-23. 1. 2021 je 24. 3. 2021. S ohledem na jednotlivé novely z. </w:t>
      </w:r>
      <w:proofErr w:type="gramStart"/>
      <w:r w:rsidRPr="00757B88">
        <w:rPr>
          <w:rFonts w:ascii="Arial" w:hAnsi="Arial" w:cs="Arial"/>
        </w:rPr>
        <w:t>č.</w:t>
      </w:r>
      <w:proofErr w:type="gramEnd"/>
      <w:r w:rsidRPr="00757B88">
        <w:rPr>
          <w:rFonts w:ascii="Arial" w:hAnsi="Arial" w:cs="Arial"/>
        </w:rPr>
        <w:t xml:space="preserve"> 461/2020 Sb., mohou vybrané DS </w:t>
      </w:r>
      <w:proofErr w:type="spellStart"/>
      <w:r w:rsidRPr="00757B88">
        <w:rPr>
          <w:rFonts w:ascii="Arial" w:hAnsi="Arial" w:cs="Arial"/>
        </w:rPr>
        <w:t>dopodat</w:t>
      </w:r>
      <w:proofErr w:type="spellEnd"/>
      <w:r w:rsidRPr="00757B88">
        <w:rPr>
          <w:rFonts w:ascii="Arial" w:hAnsi="Arial" w:cs="Arial"/>
        </w:rPr>
        <w:t xml:space="preserve"> žádosti o KB i za předchozí bonusová období. </w:t>
      </w:r>
    </w:p>
    <w:p w:rsidR="00B42F32" w:rsidRDefault="00B42F32" w:rsidP="00B42F32">
      <w:pPr>
        <w:spacing w:line="276" w:lineRule="auto"/>
        <w:rPr>
          <w:rFonts w:ascii="Arial" w:hAnsi="Arial" w:cs="Arial"/>
          <w:b/>
          <w:u w:val="single"/>
        </w:rPr>
      </w:pPr>
    </w:p>
    <w:sectPr w:rsidR="00B42F32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5F1A"/>
    <w:multiLevelType w:val="hybridMultilevel"/>
    <w:tmpl w:val="65981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563F"/>
    <w:multiLevelType w:val="hybridMultilevel"/>
    <w:tmpl w:val="4198C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249A"/>
    <w:multiLevelType w:val="hybridMultilevel"/>
    <w:tmpl w:val="D7905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32"/>
    <w:rsid w:val="00757B88"/>
    <w:rsid w:val="008605D8"/>
    <w:rsid w:val="00B42F32"/>
    <w:rsid w:val="00F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8767-7DBA-4A8F-907A-E3538C8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2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2021-05-26T08:10:00Z</dcterms:created>
  <dcterms:modified xsi:type="dcterms:W3CDTF">2021-05-26T08:32:00Z</dcterms:modified>
</cp:coreProperties>
</file>