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07" w:rsidRPr="001C1695" w:rsidRDefault="003B0407" w:rsidP="003B0407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81</w:t>
      </w:r>
      <w:bookmarkStart w:id="0" w:name="_GoBack"/>
      <w:bookmarkEnd w:id="0"/>
      <w:r w:rsidRPr="001C1695">
        <w:rPr>
          <w:rFonts w:ascii="Arial" w:hAnsi="Arial" w:cs="Arial"/>
          <w:b/>
          <w:u w:val="single"/>
        </w:rPr>
        <w:t>/2017</w:t>
      </w:r>
    </w:p>
    <w:p w:rsidR="003B0407" w:rsidRDefault="003B0407" w:rsidP="003B0407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3B0407" w:rsidRPr="0089294B" w:rsidRDefault="003B0407" w:rsidP="003B0407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89294B">
        <w:rPr>
          <w:rFonts w:ascii="Arial" w:hAnsi="Arial" w:cs="Arial"/>
          <w:color w:val="000000"/>
        </w:rPr>
        <w:t xml:space="preserve">Kdo a na základě jakých oprávnění a skutečností uskutečnil jménem GFŘ tel. hovor dne 08. 06. 2017 v 9:26 (žádné ID volajícího) na telefon </w:t>
      </w:r>
      <w:r>
        <w:rPr>
          <w:rFonts w:ascii="Arial" w:hAnsi="Arial" w:cs="Arial"/>
          <w:color w:val="000000"/>
        </w:rPr>
        <w:t>….</w:t>
      </w:r>
    </w:p>
    <w:p w:rsidR="003B0407" w:rsidRPr="0089294B" w:rsidRDefault="003B0407" w:rsidP="003B0407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89294B">
        <w:rPr>
          <w:rFonts w:ascii="Arial" w:hAnsi="Arial" w:cs="Arial"/>
          <w:color w:val="000000"/>
        </w:rPr>
        <w:t xml:space="preserve">Kdo a na základě jakých oprávnění a skutečností uskutečnil jménem GFŘ tel. hovor dne 08. 06. 2017 v 9:34 (z čísla </w:t>
      </w:r>
      <w:r>
        <w:rPr>
          <w:rFonts w:ascii="Arial" w:hAnsi="Arial" w:cs="Arial"/>
          <w:color w:val="000000"/>
        </w:rPr>
        <w:t>…</w:t>
      </w:r>
      <w:r w:rsidRPr="0089294B">
        <w:rPr>
          <w:rFonts w:ascii="Arial" w:hAnsi="Arial" w:cs="Arial"/>
          <w:color w:val="000000"/>
        </w:rPr>
        <w:t xml:space="preserve">) na telefon </w:t>
      </w:r>
      <w:r>
        <w:rPr>
          <w:rFonts w:ascii="Arial" w:hAnsi="Arial" w:cs="Arial"/>
          <w:color w:val="000000"/>
        </w:rPr>
        <w:t>…</w:t>
      </w:r>
    </w:p>
    <w:p w:rsidR="003B0407" w:rsidRPr="0089294B" w:rsidRDefault="003B0407" w:rsidP="003B0407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89294B">
        <w:rPr>
          <w:rFonts w:ascii="Arial" w:hAnsi="Arial" w:cs="Arial"/>
          <w:color w:val="000000"/>
        </w:rPr>
        <w:t xml:space="preserve">Kdo a na základě jakých oprávnění a skutečností uskutečnil jménem GFŘ tel. hovor dne 08. 06. 2017 v 9:24 (z čísla </w:t>
      </w:r>
      <w:r>
        <w:rPr>
          <w:rFonts w:ascii="Arial" w:hAnsi="Arial" w:cs="Arial"/>
          <w:color w:val="000000"/>
        </w:rPr>
        <w:t>…</w:t>
      </w:r>
      <w:r w:rsidRPr="0089294B">
        <w:rPr>
          <w:rFonts w:ascii="Arial" w:hAnsi="Arial" w:cs="Arial"/>
          <w:color w:val="000000"/>
        </w:rPr>
        <w:t xml:space="preserve">) na telefon </w:t>
      </w:r>
      <w:r>
        <w:rPr>
          <w:rFonts w:ascii="Arial" w:hAnsi="Arial" w:cs="Arial"/>
          <w:color w:val="000000"/>
        </w:rPr>
        <w:t>…</w:t>
      </w:r>
    </w:p>
    <w:p w:rsidR="003B0407" w:rsidRDefault="003B0407" w:rsidP="003B0407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Zaslání kopií všech úředních záznamů (§ 63 zákona č. 280/2009 Sb.) zachycující uvedené telefonáty.</w:t>
      </w:r>
    </w:p>
    <w:p w:rsidR="003B0407" w:rsidRDefault="003B0407" w:rsidP="003B040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Odpověď: </w:t>
      </w:r>
    </w:p>
    <w:p w:rsidR="003B0407" w:rsidRDefault="003B0407" w:rsidP="003B0407">
      <w:pPr>
        <w:pStyle w:val="Bezmezer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Ad. 1) Bez identifikace čísla volajícího není možné konkrétní osobu volajícího určit.</w:t>
      </w:r>
    </w:p>
    <w:p w:rsidR="003B0407" w:rsidRDefault="003B0407" w:rsidP="003B0407">
      <w:pPr>
        <w:pStyle w:val="Bezmezer"/>
        <w:jc w:val="both"/>
        <w:rPr>
          <w:rFonts w:ascii="Arial" w:hAnsi="Arial" w:cs="Arial"/>
          <w:lang w:eastAsia="cs-CZ"/>
        </w:rPr>
      </w:pPr>
    </w:p>
    <w:p w:rsidR="003B0407" w:rsidRDefault="003B0407" w:rsidP="003B0407">
      <w:pPr>
        <w:pStyle w:val="Bezmezer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Ad. 2) Šetřením bylo zjištěno, že uvedené „mobilní číslo“ je číslem GSM brány využívané GFŘ, které však nedisponuje nástroji k zjištění identifikace volajícího.</w:t>
      </w:r>
    </w:p>
    <w:p w:rsidR="003B0407" w:rsidRDefault="003B0407" w:rsidP="003B0407">
      <w:pPr>
        <w:pStyle w:val="Bezmezer"/>
        <w:jc w:val="both"/>
        <w:rPr>
          <w:rFonts w:ascii="Arial" w:hAnsi="Arial" w:cs="Arial"/>
          <w:lang w:eastAsia="cs-CZ"/>
        </w:rPr>
      </w:pPr>
    </w:p>
    <w:p w:rsidR="003B0407" w:rsidRDefault="003B0407" w:rsidP="003B0407">
      <w:pPr>
        <w:pStyle w:val="Bezmezer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Ad. 3) Šetřením bylo zjištěno, že uvedená „pevná linka“ není v provozování Finanční správy České republiky.</w:t>
      </w:r>
    </w:p>
    <w:p w:rsidR="003B0407" w:rsidRDefault="003B0407" w:rsidP="003B0407">
      <w:pPr>
        <w:pStyle w:val="Bezmezer"/>
        <w:jc w:val="both"/>
        <w:rPr>
          <w:rFonts w:ascii="Arial" w:hAnsi="Arial" w:cs="Arial"/>
        </w:rPr>
      </w:pPr>
    </w:p>
    <w:p w:rsidR="003B0407" w:rsidRPr="00D15132" w:rsidRDefault="003B0407" w:rsidP="003B040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Ad. 4) Jelikož nebyla zjištěna identifikace volajícího (viz výše), nemohlo být Vašemu požadavku vyhověno. </w:t>
      </w:r>
    </w:p>
    <w:p w:rsidR="003B0407" w:rsidRDefault="003B0407"/>
    <w:sectPr w:rsidR="003B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41E5"/>
    <w:multiLevelType w:val="hybridMultilevel"/>
    <w:tmpl w:val="321005E8"/>
    <w:lvl w:ilvl="0" w:tplc="106AFB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752FA"/>
    <w:multiLevelType w:val="hybridMultilevel"/>
    <w:tmpl w:val="076E5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07"/>
    <w:rsid w:val="003428A3"/>
    <w:rsid w:val="003B0407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40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040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B0407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0407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3B0407"/>
    <w:pPr>
      <w:ind w:left="720"/>
    </w:pPr>
    <w:rPr>
      <w:lang w:eastAsia="en-US"/>
    </w:rPr>
  </w:style>
  <w:style w:type="paragraph" w:styleId="Bezmezer">
    <w:name w:val="No Spacing"/>
    <w:uiPriority w:val="1"/>
    <w:qFormat/>
    <w:rsid w:val="003B04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40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040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B0407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0407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3B0407"/>
    <w:pPr>
      <w:ind w:left="720"/>
    </w:pPr>
    <w:rPr>
      <w:lang w:eastAsia="en-US"/>
    </w:rPr>
  </w:style>
  <w:style w:type="paragraph" w:styleId="Bezmezer">
    <w:name w:val="No Spacing"/>
    <w:uiPriority w:val="1"/>
    <w:qFormat/>
    <w:rsid w:val="003B04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909</Characters>
  <Application>Microsoft Office Word</Application>
  <DocSecurity>0</DocSecurity>
  <Lines>7</Lines>
  <Paragraphs>2</Paragraphs>
  <ScaleCrop>false</ScaleCrop>
  <Company>Finanční správa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2017-08-11T05:06:00Z</dcterms:created>
  <dcterms:modified xsi:type="dcterms:W3CDTF">2017-08-11T05:11:00Z</dcterms:modified>
</cp:coreProperties>
</file>