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76" w:rsidRPr="001C1695" w:rsidRDefault="00421376" w:rsidP="00421376">
      <w:pPr>
        <w:spacing w:after="100" w:afterAutospacing="1"/>
        <w:jc w:val="both"/>
        <w:rPr>
          <w:rFonts w:ascii="Arial" w:hAnsi="Arial" w:cs="Arial"/>
          <w:b/>
          <w:u w:val="single"/>
        </w:rPr>
      </w:pPr>
      <w:r w:rsidRPr="001C1695">
        <w:rPr>
          <w:rFonts w:ascii="Arial" w:hAnsi="Arial" w:cs="Arial"/>
          <w:b/>
          <w:u w:val="single"/>
        </w:rPr>
        <w:t>Poskytnutá informace GFŘ podle zákona o sv</w:t>
      </w:r>
      <w:r>
        <w:rPr>
          <w:rFonts w:ascii="Arial" w:hAnsi="Arial" w:cs="Arial"/>
          <w:b/>
          <w:u w:val="single"/>
        </w:rPr>
        <w:t>obodném přístupu k informacím 100</w:t>
      </w:r>
      <w:r w:rsidRPr="001C1695">
        <w:rPr>
          <w:rFonts w:ascii="Arial" w:hAnsi="Arial" w:cs="Arial"/>
          <w:b/>
          <w:u w:val="single"/>
        </w:rPr>
        <w:t>/2017</w:t>
      </w:r>
    </w:p>
    <w:p w:rsidR="00421376" w:rsidRDefault="00421376" w:rsidP="0042137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421376" w:rsidRPr="00421376" w:rsidRDefault="00421376" w:rsidP="00421376">
      <w:pPr>
        <w:rPr>
          <w:rFonts w:ascii="Arial" w:hAnsi="Arial" w:cs="Arial"/>
        </w:rPr>
      </w:pPr>
      <w:r w:rsidRPr="00421376">
        <w:rPr>
          <w:rFonts w:ascii="Arial" w:hAnsi="Arial" w:cs="Arial"/>
        </w:rPr>
        <w:t xml:space="preserve">Poskytnutí </w:t>
      </w:r>
      <w:r w:rsidRPr="00421376">
        <w:rPr>
          <w:rFonts w:ascii="Arial" w:hAnsi="Arial" w:cs="Arial"/>
          <w:bCs/>
          <w:color w:val="000000"/>
        </w:rPr>
        <w:t>veškerých metodických pomůcek, informací, stanovisek, odpovědí či jiných dokumentů obdobného charakteru, ve kterých jsou uvedeny informace související s výběrem a ustanovováním znalce za účelem odborného posouzení skutkových otázek v rámci správy daní ve smyslu aplikace ustanovení § 95 odst. 1 zákona č. 280/2009 Sb., daňového řádu.</w:t>
      </w:r>
    </w:p>
    <w:p w:rsidR="00421376" w:rsidRPr="000A32ED" w:rsidRDefault="00421376" w:rsidP="00421376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</w:p>
    <w:p w:rsidR="00421376" w:rsidRDefault="00421376" w:rsidP="00421376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421376" w:rsidRDefault="00421376" w:rsidP="0042137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</w:p>
    <w:p w:rsidR="00421376" w:rsidRPr="001A19CE" w:rsidRDefault="00421376" w:rsidP="00421376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>Viz příloha</w:t>
      </w:r>
    </w:p>
    <w:p w:rsidR="00421376" w:rsidRDefault="00421376" w:rsidP="00421376"/>
    <w:p w:rsidR="00421376" w:rsidRDefault="00421376" w:rsidP="00421376">
      <w:bookmarkStart w:id="1" w:name="_GoBack"/>
      <w:bookmarkEnd w:id="1"/>
    </w:p>
    <w:p w:rsidR="00421376" w:rsidRDefault="00421376" w:rsidP="00421376"/>
    <w:p w:rsidR="00826F0C" w:rsidRDefault="00826F0C"/>
    <w:sectPr w:rsidR="00826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76"/>
    <w:rsid w:val="00421376"/>
    <w:rsid w:val="0082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137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137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394</Characters>
  <Application>Microsoft Office Word</Application>
  <DocSecurity>0</DocSecurity>
  <Lines>3</Lines>
  <Paragraphs>1</Paragraphs>
  <ScaleCrop>false</ScaleCrop>
  <Company>Finanční správa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1</cp:revision>
  <dcterms:created xsi:type="dcterms:W3CDTF">2017-11-20T14:14:00Z</dcterms:created>
  <dcterms:modified xsi:type="dcterms:W3CDTF">2017-11-20T14:15:00Z</dcterms:modified>
</cp:coreProperties>
</file>