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29" w:rsidRPr="00F56B1A" w:rsidRDefault="003E4429" w:rsidP="003E4429">
      <w:pPr>
        <w:spacing w:after="100" w:afterAutospacing="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56B1A">
        <w:rPr>
          <w:rFonts w:ascii="Arial" w:hAnsi="Arial" w:cs="Arial"/>
          <w:b/>
          <w:sz w:val="22"/>
          <w:szCs w:val="22"/>
          <w:u w:val="single"/>
        </w:rPr>
        <w:t>Poskytnutá informace GFŘ podle zákona o s</w:t>
      </w:r>
      <w:r>
        <w:rPr>
          <w:rFonts w:ascii="Arial" w:hAnsi="Arial" w:cs="Arial"/>
          <w:b/>
          <w:sz w:val="22"/>
          <w:szCs w:val="22"/>
          <w:u w:val="single"/>
        </w:rPr>
        <w:t>vobodném přístupu k informacím 9</w:t>
      </w: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F56B1A">
        <w:rPr>
          <w:rFonts w:ascii="Arial" w:hAnsi="Arial" w:cs="Arial"/>
          <w:b/>
          <w:sz w:val="22"/>
          <w:szCs w:val="22"/>
          <w:u w:val="single"/>
        </w:rPr>
        <w:t>/2019</w:t>
      </w:r>
    </w:p>
    <w:p w:rsidR="003E4429" w:rsidRDefault="003E4429" w:rsidP="003E4429">
      <w:pPr>
        <w:spacing w:after="100" w:afterAutospacing="1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43377">
        <w:rPr>
          <w:rFonts w:ascii="Arial" w:hAnsi="Arial" w:cs="Arial"/>
          <w:b/>
          <w:sz w:val="22"/>
          <w:szCs w:val="22"/>
          <w:u w:val="single"/>
        </w:rPr>
        <w:t xml:space="preserve">Dotaz: </w:t>
      </w:r>
    </w:p>
    <w:p w:rsidR="00BD02A7" w:rsidRPr="00F82DE0" w:rsidRDefault="00BD02A7" w:rsidP="00BD02A7">
      <w:pPr>
        <w:pStyle w:val="Odstavecseseznamem"/>
        <w:numPr>
          <w:ilvl w:val="0"/>
          <w:numId w:val="1"/>
        </w:numPr>
        <w:spacing w:after="100" w:afterAutospacing="1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82DE0">
        <w:rPr>
          <w:rFonts w:ascii="Arial" w:hAnsi="Arial" w:cs="Arial"/>
          <w:i/>
          <w:sz w:val="22"/>
          <w:szCs w:val="22"/>
        </w:rPr>
        <w:t xml:space="preserve">Kolik návazných kontrol daňových povinností u řidičů společnosti UBER, případně společnosti UBER jako takové, provedla Finanční správa zvlášť v období </w:t>
      </w:r>
      <w:r w:rsidRPr="00F82DE0">
        <w:rPr>
          <w:rFonts w:ascii="Arial" w:hAnsi="Arial" w:cs="Arial"/>
          <w:i/>
          <w:sz w:val="22"/>
          <w:szCs w:val="22"/>
        </w:rPr>
        <w:br/>
        <w:t>do 12. 7. 2018, v období od 12. 7. 2018 do 31. 12</w:t>
      </w:r>
      <w:r>
        <w:rPr>
          <w:rFonts w:ascii="Arial" w:hAnsi="Arial" w:cs="Arial"/>
          <w:i/>
          <w:sz w:val="22"/>
          <w:szCs w:val="22"/>
        </w:rPr>
        <w:t>. 2018 a v období od 1. 1. 2019;</w:t>
      </w:r>
      <w:r w:rsidRPr="00F82DE0">
        <w:rPr>
          <w:rFonts w:ascii="Arial" w:hAnsi="Arial" w:cs="Arial"/>
          <w:i/>
          <w:sz w:val="22"/>
          <w:szCs w:val="22"/>
        </w:rPr>
        <w:t xml:space="preserve"> </w:t>
      </w:r>
    </w:p>
    <w:p w:rsidR="00BD02A7" w:rsidRPr="00F82DE0" w:rsidRDefault="00BD02A7" w:rsidP="00BD02A7">
      <w:pPr>
        <w:pStyle w:val="Odstavecseseznamem"/>
        <w:numPr>
          <w:ilvl w:val="0"/>
          <w:numId w:val="1"/>
        </w:numPr>
        <w:spacing w:after="100" w:afterAutospacing="1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82DE0">
        <w:rPr>
          <w:rFonts w:ascii="Arial" w:hAnsi="Arial" w:cs="Arial"/>
          <w:i/>
          <w:sz w:val="22"/>
          <w:szCs w:val="22"/>
        </w:rPr>
        <w:t>Kterého dne byl spuštěn pilotní provoz elektronické evidence tržeb podle daňového me</w:t>
      </w:r>
      <w:r>
        <w:rPr>
          <w:rFonts w:ascii="Arial" w:hAnsi="Arial" w:cs="Arial"/>
          <w:i/>
          <w:sz w:val="22"/>
          <w:szCs w:val="22"/>
        </w:rPr>
        <w:t>moranda;</w:t>
      </w:r>
      <w:r w:rsidRPr="00F82DE0">
        <w:rPr>
          <w:rFonts w:ascii="Arial" w:hAnsi="Arial" w:cs="Arial"/>
          <w:i/>
          <w:sz w:val="22"/>
          <w:szCs w:val="22"/>
        </w:rPr>
        <w:t xml:space="preserve"> </w:t>
      </w:r>
    </w:p>
    <w:p w:rsidR="00BD02A7" w:rsidRPr="00BD02A7" w:rsidRDefault="00BD02A7" w:rsidP="00BD02A7">
      <w:pPr>
        <w:pStyle w:val="Odstavecseseznamem"/>
        <w:numPr>
          <w:ilvl w:val="0"/>
          <w:numId w:val="1"/>
        </w:num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BD02A7">
        <w:rPr>
          <w:rFonts w:ascii="Arial" w:hAnsi="Arial" w:cs="Arial"/>
          <w:i/>
          <w:sz w:val="22"/>
          <w:szCs w:val="22"/>
        </w:rPr>
        <w:t>Kolik nových řidičů bylo zapojeno do pilotního provozu</w:t>
      </w:r>
      <w:r>
        <w:rPr>
          <w:rFonts w:ascii="Arial" w:hAnsi="Arial" w:cs="Arial"/>
          <w:i/>
          <w:sz w:val="22"/>
          <w:szCs w:val="22"/>
        </w:rPr>
        <w:t xml:space="preserve"> elektronické evidence tržeb od </w:t>
      </w:r>
      <w:bookmarkStart w:id="0" w:name="_GoBack"/>
      <w:bookmarkEnd w:id="0"/>
      <w:r w:rsidRPr="00BD02A7">
        <w:rPr>
          <w:rFonts w:ascii="Arial" w:hAnsi="Arial" w:cs="Arial"/>
          <w:i/>
          <w:sz w:val="22"/>
          <w:szCs w:val="22"/>
        </w:rPr>
        <w:t xml:space="preserve">okamžiku spuštění pilotního provozu celkem a kolik jich je zapojeno ke dni podání této žádosti; </w:t>
      </w:r>
    </w:p>
    <w:p w:rsidR="003E4429" w:rsidRPr="00BD02A7" w:rsidRDefault="00BD02A7" w:rsidP="00BD02A7">
      <w:pPr>
        <w:pStyle w:val="Odstavecseseznamem"/>
        <w:numPr>
          <w:ilvl w:val="0"/>
          <w:numId w:val="1"/>
        </w:num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BD02A7">
        <w:rPr>
          <w:rFonts w:ascii="Arial" w:hAnsi="Arial" w:cs="Arial"/>
          <w:i/>
          <w:sz w:val="22"/>
          <w:szCs w:val="22"/>
        </w:rPr>
        <w:t xml:space="preserve">Doklady o tom, jak společnost UBER informuje řidiče o povinnostech souvisejících s DPH a jak zajišťuje, že dopravci předloží platné doklady o daňovém identifikačním čísle k DPH, což by </w:t>
      </w:r>
      <w:proofErr w:type="gramStart"/>
      <w:r w:rsidRPr="00BD02A7">
        <w:rPr>
          <w:rFonts w:ascii="Arial" w:hAnsi="Arial" w:cs="Arial"/>
          <w:i/>
          <w:sz w:val="22"/>
          <w:szCs w:val="22"/>
        </w:rPr>
        <w:t>měla</w:t>
      </w:r>
      <w:proofErr w:type="gramEnd"/>
      <w:r w:rsidRPr="00BD02A7">
        <w:rPr>
          <w:rFonts w:ascii="Arial" w:hAnsi="Arial" w:cs="Arial"/>
          <w:i/>
          <w:sz w:val="22"/>
          <w:szCs w:val="22"/>
        </w:rPr>
        <w:t xml:space="preserve"> společnost </w:t>
      </w:r>
      <w:proofErr w:type="gramStart"/>
      <w:r w:rsidRPr="00BD02A7">
        <w:rPr>
          <w:rFonts w:ascii="Arial" w:hAnsi="Arial" w:cs="Arial"/>
          <w:i/>
          <w:sz w:val="22"/>
          <w:szCs w:val="22"/>
        </w:rPr>
        <w:t>UBER</w:t>
      </w:r>
      <w:proofErr w:type="gramEnd"/>
      <w:r w:rsidRPr="00BD02A7">
        <w:rPr>
          <w:rFonts w:ascii="Arial" w:hAnsi="Arial" w:cs="Arial"/>
          <w:i/>
          <w:sz w:val="22"/>
          <w:szCs w:val="22"/>
        </w:rPr>
        <w:t xml:space="preserve"> splňovat na základě daňového memoranda.“</w:t>
      </w:r>
    </w:p>
    <w:p w:rsidR="003E4429" w:rsidRPr="00B43377" w:rsidRDefault="003E4429" w:rsidP="003E4429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43377">
        <w:rPr>
          <w:rFonts w:ascii="Arial" w:hAnsi="Arial" w:cs="Arial"/>
          <w:b/>
          <w:sz w:val="22"/>
          <w:szCs w:val="22"/>
          <w:u w:val="single"/>
        </w:rPr>
        <w:t xml:space="preserve">Odpověď: </w:t>
      </w:r>
    </w:p>
    <w:p w:rsidR="00BD02A7" w:rsidRPr="00BD092F" w:rsidRDefault="00BD02A7" w:rsidP="00BD02A7">
      <w:pPr>
        <w:spacing w:after="100" w:after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D092F">
        <w:rPr>
          <w:rFonts w:ascii="Arial" w:hAnsi="Arial" w:cs="Arial"/>
          <w:b/>
          <w:sz w:val="22"/>
          <w:szCs w:val="22"/>
        </w:rPr>
        <w:t>ad 1)</w:t>
      </w:r>
    </w:p>
    <w:p w:rsidR="00BD02A7" w:rsidRPr="00F82DE0" w:rsidRDefault="00BD02A7" w:rsidP="00BD02A7">
      <w:p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Počet daňových řízení, jejichž předmětem bylo prověření, zda řidič společnosti </w:t>
      </w:r>
      <w:proofErr w:type="gramStart"/>
      <w:r>
        <w:rPr>
          <w:rFonts w:ascii="Arial" w:hAnsi="Arial" w:cs="Arial"/>
          <w:sz w:val="22"/>
          <w:szCs w:val="22"/>
        </w:rPr>
        <w:t>UBER</w:t>
      </w:r>
      <w:proofErr w:type="gramEnd"/>
      <w:r>
        <w:rPr>
          <w:rFonts w:ascii="Arial" w:hAnsi="Arial" w:cs="Arial"/>
          <w:sz w:val="22"/>
          <w:szCs w:val="22"/>
        </w:rPr>
        <w:t xml:space="preserve"> řádně </w:t>
      </w:r>
      <w:proofErr w:type="gramStart"/>
      <w:r>
        <w:rPr>
          <w:rFonts w:ascii="Arial" w:hAnsi="Arial" w:cs="Arial"/>
          <w:sz w:val="22"/>
          <w:szCs w:val="22"/>
        </w:rPr>
        <w:t>plní</w:t>
      </w:r>
      <w:proofErr w:type="gramEnd"/>
      <w:r>
        <w:rPr>
          <w:rFonts w:ascii="Arial" w:hAnsi="Arial" w:cs="Arial"/>
          <w:sz w:val="22"/>
          <w:szCs w:val="22"/>
        </w:rPr>
        <w:t xml:space="preserve"> své zákonné povinnosti na úseku daně z příjmů:</w:t>
      </w:r>
    </w:p>
    <w:p w:rsidR="00BD02A7" w:rsidRPr="00DD3BD4" w:rsidRDefault="00BD02A7" w:rsidP="00BD02A7">
      <w:pPr>
        <w:pStyle w:val="Odstavecseseznamem"/>
        <w:numPr>
          <w:ilvl w:val="0"/>
          <w:numId w:val="2"/>
        </w:num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1. pololetí roku 2017 bylo provedeno 314 daňových řízení</w:t>
      </w:r>
    </w:p>
    <w:p w:rsidR="00BD02A7" w:rsidRPr="00DD3BD4" w:rsidRDefault="00BD02A7" w:rsidP="00BD02A7">
      <w:pPr>
        <w:pStyle w:val="Odstavecseseznamem"/>
        <w:numPr>
          <w:ilvl w:val="0"/>
          <w:numId w:val="2"/>
        </w:num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DD3BD4">
        <w:rPr>
          <w:rFonts w:ascii="Arial" w:hAnsi="Arial" w:cs="Arial"/>
          <w:sz w:val="22"/>
          <w:szCs w:val="22"/>
        </w:rPr>
        <w:t>v 2</w:t>
      </w:r>
      <w:r>
        <w:rPr>
          <w:rFonts w:ascii="Arial" w:hAnsi="Arial" w:cs="Arial"/>
          <w:sz w:val="22"/>
          <w:szCs w:val="22"/>
        </w:rPr>
        <w:t>. pololetí roku 2017 bylo provedeno 61 daňových řízení</w:t>
      </w:r>
    </w:p>
    <w:p w:rsidR="00BD02A7" w:rsidRPr="00DD3BD4" w:rsidRDefault="00BD02A7" w:rsidP="00BD02A7">
      <w:pPr>
        <w:pStyle w:val="Odstavecseseznamem"/>
        <w:numPr>
          <w:ilvl w:val="0"/>
          <w:numId w:val="2"/>
        </w:num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1. pololetí roku 2018 bylo provedeno 184 daňových řízení</w:t>
      </w:r>
    </w:p>
    <w:p w:rsidR="00BD02A7" w:rsidRDefault="00BD02A7" w:rsidP="00BD02A7">
      <w:pPr>
        <w:pStyle w:val="Odstavecseseznamem"/>
        <w:numPr>
          <w:ilvl w:val="0"/>
          <w:numId w:val="2"/>
        </w:num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2. pololetí roku 2018 bylo provedeno 7</w:t>
      </w:r>
      <w:r w:rsidRPr="00DD3BD4">
        <w:rPr>
          <w:rFonts w:ascii="Arial" w:hAnsi="Arial" w:cs="Arial"/>
          <w:sz w:val="22"/>
          <w:szCs w:val="22"/>
        </w:rPr>
        <w:t xml:space="preserve"> daňových řízení</w:t>
      </w:r>
    </w:p>
    <w:p w:rsidR="00BD02A7" w:rsidRPr="00DD3BD4" w:rsidRDefault="00BD02A7" w:rsidP="00BD02A7">
      <w:pPr>
        <w:pStyle w:val="Odstavecseseznamem"/>
        <w:numPr>
          <w:ilvl w:val="0"/>
          <w:numId w:val="2"/>
        </w:num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roce 2019 bylo prozatím provedeno 1 daňové řízení</w:t>
      </w:r>
    </w:p>
    <w:p w:rsidR="00BD02A7" w:rsidRPr="00BD092F" w:rsidRDefault="00BD02A7" w:rsidP="00BD02A7">
      <w:pPr>
        <w:tabs>
          <w:tab w:val="left" w:pos="3492"/>
        </w:tabs>
        <w:spacing w:after="100" w:after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D092F">
        <w:rPr>
          <w:rFonts w:ascii="Arial" w:hAnsi="Arial" w:cs="Arial"/>
          <w:b/>
          <w:sz w:val="22"/>
          <w:szCs w:val="22"/>
        </w:rPr>
        <w:t>ad 2)</w:t>
      </w:r>
    </w:p>
    <w:p w:rsidR="00BD02A7" w:rsidRPr="00F82DE0" w:rsidRDefault="00BD02A7" w:rsidP="00BD02A7">
      <w:p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článku II. bodu 3 daňového memoranda podléhají pilotnímu provozu elektronické evidence tržeb pouze tržby dopravců, kteří se zaregistrují jako uživatelé aplikace nejdříve 3 měsíce od 12. 7. 2018, kdy bylo memorandum podepsáno. Rozhodným datem je tedy 12. 10. 2018. </w:t>
      </w:r>
    </w:p>
    <w:p w:rsidR="00BD02A7" w:rsidRPr="00BD092F" w:rsidRDefault="00BD02A7" w:rsidP="00BD02A7">
      <w:pPr>
        <w:spacing w:after="100" w:after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D092F">
        <w:rPr>
          <w:rFonts w:ascii="Arial" w:hAnsi="Arial" w:cs="Arial"/>
          <w:b/>
          <w:sz w:val="22"/>
          <w:szCs w:val="22"/>
        </w:rPr>
        <w:t>ad 3)</w:t>
      </w:r>
    </w:p>
    <w:p w:rsidR="00BD02A7" w:rsidRDefault="00BD02A7" w:rsidP="00BD02A7">
      <w:p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 dne 12. 10. 2018 bylo</w:t>
      </w:r>
      <w:r w:rsidRPr="00F82DE0">
        <w:rPr>
          <w:rFonts w:ascii="Arial" w:hAnsi="Arial" w:cs="Arial"/>
          <w:sz w:val="22"/>
          <w:szCs w:val="22"/>
        </w:rPr>
        <w:t xml:space="preserve"> do systému zapojeno </w:t>
      </w:r>
      <w:r>
        <w:rPr>
          <w:rFonts w:ascii="Arial" w:hAnsi="Arial" w:cs="Arial"/>
          <w:sz w:val="22"/>
          <w:szCs w:val="22"/>
        </w:rPr>
        <w:t xml:space="preserve">celkem </w:t>
      </w:r>
      <w:r w:rsidRPr="00F82DE0">
        <w:rPr>
          <w:rFonts w:ascii="Arial" w:hAnsi="Arial" w:cs="Arial"/>
          <w:sz w:val="22"/>
          <w:szCs w:val="22"/>
        </w:rPr>
        <w:t xml:space="preserve">630 </w:t>
      </w:r>
      <w:r>
        <w:rPr>
          <w:rFonts w:ascii="Arial" w:hAnsi="Arial" w:cs="Arial"/>
          <w:sz w:val="22"/>
          <w:szCs w:val="22"/>
        </w:rPr>
        <w:t xml:space="preserve">řidičů. </w:t>
      </w:r>
      <w:r w:rsidRPr="00F82DE0">
        <w:rPr>
          <w:rFonts w:ascii="Arial" w:hAnsi="Arial" w:cs="Arial"/>
          <w:sz w:val="22"/>
          <w:szCs w:val="22"/>
        </w:rPr>
        <w:t xml:space="preserve">K datu 2. 12. 2019 </w:t>
      </w:r>
      <w:r>
        <w:rPr>
          <w:rFonts w:ascii="Arial" w:hAnsi="Arial" w:cs="Arial"/>
          <w:sz w:val="22"/>
          <w:szCs w:val="22"/>
        </w:rPr>
        <w:t>bylo v </w:t>
      </w:r>
      <w:r w:rsidRPr="00F82DE0">
        <w:rPr>
          <w:rFonts w:ascii="Arial" w:hAnsi="Arial" w:cs="Arial"/>
          <w:sz w:val="22"/>
          <w:szCs w:val="22"/>
        </w:rPr>
        <w:t>systému zaevidováno 628 řidičů.</w:t>
      </w:r>
    </w:p>
    <w:p w:rsidR="00BD02A7" w:rsidRPr="00BD092F" w:rsidRDefault="00BD02A7" w:rsidP="00BD02A7">
      <w:pPr>
        <w:spacing w:after="100" w:after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D092F">
        <w:rPr>
          <w:rFonts w:ascii="Arial" w:hAnsi="Arial" w:cs="Arial"/>
          <w:b/>
          <w:sz w:val="22"/>
          <w:szCs w:val="22"/>
        </w:rPr>
        <w:t>ad 4)</w:t>
      </w:r>
    </w:p>
    <w:p w:rsidR="00BD02A7" w:rsidRDefault="00BD02A7" w:rsidP="00BD02A7">
      <w:p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tom, jak společnost </w:t>
      </w:r>
      <w:proofErr w:type="gramStart"/>
      <w:r w:rsidRPr="00814386">
        <w:rPr>
          <w:rFonts w:ascii="Arial" w:hAnsi="Arial" w:cs="Arial"/>
          <w:sz w:val="22"/>
          <w:szCs w:val="22"/>
        </w:rPr>
        <w:t>UBER</w:t>
      </w:r>
      <w:r>
        <w:rPr>
          <w:rFonts w:ascii="Arial" w:hAnsi="Arial" w:cs="Arial"/>
          <w:sz w:val="22"/>
          <w:szCs w:val="22"/>
        </w:rPr>
        <w:t xml:space="preserve"> informuje</w:t>
      </w:r>
      <w:proofErr w:type="gramEnd"/>
      <w:r>
        <w:rPr>
          <w:rFonts w:ascii="Arial" w:hAnsi="Arial" w:cs="Arial"/>
          <w:sz w:val="22"/>
          <w:szCs w:val="22"/>
        </w:rPr>
        <w:t xml:space="preserve"> řidiče o daných povinnostech, nemá povinný subjekt k dispozici. </w:t>
      </w:r>
    </w:p>
    <w:p w:rsidR="00693061" w:rsidRDefault="00693061"/>
    <w:sectPr w:rsidR="00693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33706"/>
    <w:multiLevelType w:val="hybridMultilevel"/>
    <w:tmpl w:val="8C507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C0419D"/>
    <w:multiLevelType w:val="hybridMultilevel"/>
    <w:tmpl w:val="C67ADA6A"/>
    <w:lvl w:ilvl="0" w:tplc="967A55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29"/>
    <w:rsid w:val="00300F4A"/>
    <w:rsid w:val="003E4429"/>
    <w:rsid w:val="00693061"/>
    <w:rsid w:val="00BD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74116-1171-44DB-B2CB-5734C188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0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Bloudková Kateřina Mgr. (GFŘ)</dc:creator>
  <cp:keywords/>
  <dc:description/>
  <cp:lastModifiedBy>Bloudková Kateřina Mgr. (GFŘ)</cp:lastModifiedBy>
  <cp:revision>1</cp:revision>
  <dcterms:created xsi:type="dcterms:W3CDTF">2020-01-08T14:45:00Z</dcterms:created>
  <dcterms:modified xsi:type="dcterms:W3CDTF">2020-01-10T05:50:00Z</dcterms:modified>
</cp:coreProperties>
</file>