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86" w:rsidRPr="00323B61" w:rsidRDefault="00BC5D86" w:rsidP="00BC5D86">
      <w:pPr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23B61">
        <w:rPr>
          <w:rFonts w:ascii="Arial" w:hAnsi="Arial" w:cs="Arial"/>
          <w:b/>
          <w:sz w:val="22"/>
          <w:szCs w:val="22"/>
          <w:u w:val="single"/>
        </w:rPr>
        <w:t>Poskytnutá informace GFŘ podle zákona o s</w:t>
      </w:r>
      <w:r>
        <w:rPr>
          <w:rFonts w:ascii="Arial" w:hAnsi="Arial" w:cs="Arial"/>
          <w:b/>
          <w:sz w:val="22"/>
          <w:szCs w:val="22"/>
          <w:u w:val="single"/>
        </w:rPr>
        <w:t>v</w:t>
      </w:r>
      <w:r>
        <w:rPr>
          <w:rFonts w:ascii="Arial" w:hAnsi="Arial" w:cs="Arial"/>
          <w:b/>
          <w:sz w:val="22"/>
          <w:szCs w:val="22"/>
          <w:u w:val="single"/>
        </w:rPr>
        <w:t>obodném přístupu k informacím 47</w:t>
      </w:r>
      <w:r w:rsidRPr="00323B61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BC5D86" w:rsidRDefault="00BC5D86" w:rsidP="00BC5D86">
      <w:pPr>
        <w:spacing w:after="100" w:afterAutospacing="1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353AA1">
        <w:rPr>
          <w:rFonts w:ascii="Arial" w:hAnsi="Arial" w:cs="Arial"/>
          <w:b/>
          <w:sz w:val="22"/>
          <w:szCs w:val="22"/>
          <w:u w:val="single"/>
        </w:rPr>
        <w:t>Dotaz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:rsidR="00BC5D86" w:rsidRPr="004A361C" w:rsidRDefault="00BC5D86" w:rsidP="00BC5D86">
      <w:pPr>
        <w:spacing w:after="100" w:afterAutospacing="1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</w:t>
      </w:r>
      <w:bookmarkStart w:id="0" w:name="_GoBack"/>
      <w:bookmarkEnd w:id="0"/>
      <w:r w:rsidRPr="004A361C">
        <w:rPr>
          <w:rFonts w:ascii="Arial" w:hAnsi="Arial" w:cs="Arial"/>
          <w:i/>
          <w:sz w:val="22"/>
          <w:szCs w:val="22"/>
        </w:rPr>
        <w:t>dvořile se na Vás obracím s prosbou  o sdělení informace, jak vysoké jsou částky v tis. Kč a  u jakého počtu poplatníků</w:t>
      </w:r>
    </w:p>
    <w:p w:rsidR="00BC5D86" w:rsidRPr="004A361C" w:rsidRDefault="00BC5D86" w:rsidP="00BC5D86">
      <w:pPr>
        <w:pStyle w:val="Odstavecseseznamem"/>
        <w:numPr>
          <w:ilvl w:val="0"/>
          <w:numId w:val="1"/>
        </w:numPr>
        <w:spacing w:after="100" w:afterAutospacing="1" w:line="276" w:lineRule="auto"/>
        <w:rPr>
          <w:rFonts w:ascii="Arial" w:hAnsi="Arial" w:cs="Arial"/>
          <w:i/>
          <w:sz w:val="22"/>
          <w:szCs w:val="22"/>
        </w:rPr>
      </w:pPr>
      <w:r w:rsidRPr="004A361C">
        <w:rPr>
          <w:rFonts w:ascii="Arial" w:hAnsi="Arial" w:cs="Arial"/>
          <w:i/>
          <w:sz w:val="22"/>
          <w:szCs w:val="22"/>
        </w:rPr>
        <w:t>Odčitatelná položka dle § 34 odst. 4 a § 34a až § 34e ZDP</w:t>
      </w:r>
    </w:p>
    <w:p w:rsidR="00BC5D86" w:rsidRPr="004A361C" w:rsidRDefault="00BC5D86" w:rsidP="00BC5D86">
      <w:pPr>
        <w:pStyle w:val="Odstavecseseznamem"/>
        <w:numPr>
          <w:ilvl w:val="0"/>
          <w:numId w:val="1"/>
        </w:numPr>
        <w:spacing w:after="100" w:afterAutospacing="1" w:line="276" w:lineRule="auto"/>
        <w:rPr>
          <w:rFonts w:ascii="Arial" w:hAnsi="Arial" w:cs="Arial"/>
          <w:i/>
          <w:sz w:val="22"/>
          <w:szCs w:val="22"/>
        </w:rPr>
      </w:pPr>
      <w:r w:rsidRPr="004A361C">
        <w:rPr>
          <w:rFonts w:ascii="Arial" w:hAnsi="Arial" w:cs="Arial"/>
          <w:i/>
          <w:sz w:val="22"/>
          <w:szCs w:val="22"/>
        </w:rPr>
        <w:t>Odečet na podporu odborného vzdělávání dle § 34 odst. 4 a § 34f až § 34h ZDP</w:t>
      </w:r>
    </w:p>
    <w:p w:rsidR="00BC5D86" w:rsidRPr="004A361C" w:rsidRDefault="00BC5D86" w:rsidP="00BC5D86">
      <w:pPr>
        <w:pStyle w:val="Odstavecseseznamem"/>
        <w:numPr>
          <w:ilvl w:val="0"/>
          <w:numId w:val="1"/>
        </w:numPr>
        <w:spacing w:after="100" w:afterAutospacing="1" w:line="276" w:lineRule="auto"/>
        <w:rPr>
          <w:rFonts w:ascii="Arial" w:hAnsi="Arial" w:cs="Arial"/>
          <w:i/>
          <w:sz w:val="22"/>
          <w:szCs w:val="22"/>
        </w:rPr>
      </w:pPr>
      <w:r w:rsidRPr="004A361C">
        <w:rPr>
          <w:rFonts w:ascii="Arial" w:hAnsi="Arial" w:cs="Arial"/>
          <w:i/>
          <w:sz w:val="22"/>
          <w:szCs w:val="22"/>
        </w:rPr>
        <w:t>Nezdanitelná část základu daně dle § 15 odst. 8 ZDP - úhrada za zkoušky ověřující výsledky další vzdělávání</w:t>
      </w:r>
    </w:p>
    <w:p w:rsidR="00BC5D86" w:rsidRPr="004A361C" w:rsidRDefault="00BC5D86" w:rsidP="00BC5D86">
      <w:pPr>
        <w:pStyle w:val="Odstavecseseznamem"/>
        <w:numPr>
          <w:ilvl w:val="0"/>
          <w:numId w:val="1"/>
        </w:numPr>
        <w:spacing w:after="100" w:afterAutospacing="1" w:line="276" w:lineRule="auto"/>
        <w:rPr>
          <w:rFonts w:ascii="Arial" w:hAnsi="Arial" w:cs="Arial"/>
          <w:i/>
          <w:sz w:val="22"/>
          <w:szCs w:val="22"/>
        </w:rPr>
      </w:pPr>
      <w:r w:rsidRPr="004A361C">
        <w:rPr>
          <w:rFonts w:ascii="Arial" w:hAnsi="Arial" w:cs="Arial"/>
          <w:i/>
          <w:sz w:val="22"/>
          <w:szCs w:val="22"/>
        </w:rPr>
        <w:t>Odčitatelná položka dle § 34 odst. 4 ZDP - výzkum a vývoj</w:t>
      </w:r>
    </w:p>
    <w:p w:rsidR="00BC5D86" w:rsidRPr="004A361C" w:rsidRDefault="00BC5D86" w:rsidP="00BC5D86">
      <w:pPr>
        <w:pStyle w:val="Odstavecseseznamem"/>
        <w:numPr>
          <w:ilvl w:val="0"/>
          <w:numId w:val="1"/>
        </w:numPr>
        <w:spacing w:after="100" w:afterAutospacing="1" w:line="276" w:lineRule="auto"/>
        <w:rPr>
          <w:rFonts w:ascii="Arial" w:hAnsi="Arial" w:cs="Arial"/>
          <w:i/>
          <w:sz w:val="22"/>
          <w:szCs w:val="22"/>
        </w:rPr>
      </w:pPr>
      <w:r w:rsidRPr="004A361C">
        <w:rPr>
          <w:rFonts w:ascii="Arial" w:hAnsi="Arial" w:cs="Arial"/>
          <w:i/>
          <w:sz w:val="22"/>
          <w:szCs w:val="22"/>
        </w:rPr>
        <w:t>Odčitatelná položka dle § 34 odst. 4 ZDP - odpočet na podporu odborného vzdělávání</w:t>
      </w:r>
    </w:p>
    <w:p w:rsidR="00BC5D86" w:rsidRPr="004A361C" w:rsidRDefault="00BC5D86" w:rsidP="00BC5D86">
      <w:pPr>
        <w:spacing w:after="100" w:afterAutospacing="1" w:line="276" w:lineRule="auto"/>
        <w:rPr>
          <w:rFonts w:ascii="Arial" w:hAnsi="Arial" w:cs="Arial"/>
          <w:i/>
          <w:sz w:val="22"/>
          <w:szCs w:val="22"/>
        </w:rPr>
      </w:pPr>
      <w:r w:rsidRPr="004A361C">
        <w:rPr>
          <w:rFonts w:ascii="Arial" w:hAnsi="Arial" w:cs="Arial"/>
          <w:i/>
          <w:sz w:val="22"/>
          <w:szCs w:val="22"/>
        </w:rPr>
        <w:t>Pokud by to bylo prosím možné za rok 2016+2017</w:t>
      </w:r>
    </w:p>
    <w:p w:rsidR="00BC5D86" w:rsidRPr="003224A6" w:rsidRDefault="00BC5D86" w:rsidP="00BC5D86">
      <w:pPr>
        <w:spacing w:after="100" w:afterAutospacing="1"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Odpověď: </w:t>
      </w:r>
    </w:p>
    <w:p w:rsidR="00BC5D86" w:rsidRPr="004A361C" w:rsidRDefault="00BC5D86" w:rsidP="00BC5D86">
      <w:pPr>
        <w:spacing w:after="100" w:afterAutospacing="1"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4A361C">
        <w:rPr>
          <w:rFonts w:ascii="Arial" w:hAnsi="Arial" w:cs="Arial"/>
          <w:b/>
          <w:bCs/>
          <w:sz w:val="22"/>
          <w:szCs w:val="22"/>
          <w:lang w:eastAsia="en-US"/>
        </w:rPr>
        <w:t>Údaje z daňových přiznání k dani z příjmů</w:t>
      </w:r>
    </w:p>
    <w:p w:rsidR="00BC5D86" w:rsidRPr="004A361C" w:rsidRDefault="00BC5D86" w:rsidP="00BC5D86">
      <w:pPr>
        <w:rPr>
          <w:rFonts w:ascii="Arial" w:hAnsi="Arial" w:cs="Arial"/>
          <w:sz w:val="22"/>
          <w:szCs w:val="22"/>
          <w:lang w:eastAsia="en-US"/>
        </w:rPr>
      </w:pPr>
      <w:r w:rsidRPr="004A361C">
        <w:rPr>
          <w:rFonts w:ascii="Arial" w:hAnsi="Arial" w:cs="Arial"/>
          <w:sz w:val="22"/>
          <w:szCs w:val="22"/>
          <w:lang w:eastAsia="en-US"/>
        </w:rPr>
        <w:t>právnických osob (body 1 a 2) a fyzických osob (body 3, 4 a 5)</w:t>
      </w:r>
    </w:p>
    <w:p w:rsidR="00BC5D86" w:rsidRPr="004A361C" w:rsidRDefault="00BC5D86" w:rsidP="00BC5D86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4"/>
        <w:gridCol w:w="779"/>
        <w:gridCol w:w="1316"/>
        <w:gridCol w:w="779"/>
        <w:gridCol w:w="1411"/>
      </w:tblGrid>
      <w:tr w:rsidR="00BC5D86" w:rsidRPr="004A361C" w:rsidTr="00141883">
        <w:trPr>
          <w:trHeight w:val="300"/>
        </w:trPr>
        <w:tc>
          <w:tcPr>
            <w:tcW w:w="491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86" w:rsidRPr="004A361C" w:rsidRDefault="00BC5D86" w:rsidP="001418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86" w:rsidRPr="004A361C" w:rsidRDefault="00BC5D86" w:rsidP="00141883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4A361C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Rok  2016</w:t>
            </w:r>
          </w:p>
        </w:tc>
        <w:tc>
          <w:tcPr>
            <w:tcW w:w="219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86" w:rsidRPr="004A361C" w:rsidRDefault="00BC5D86" w:rsidP="00141883">
            <w:pPr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4A361C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Rok 2017</w:t>
            </w:r>
          </w:p>
        </w:tc>
      </w:tr>
      <w:tr w:rsidR="00BC5D86" w:rsidRPr="004A361C" w:rsidTr="00141883">
        <w:trPr>
          <w:trHeight w:val="300"/>
        </w:trPr>
        <w:tc>
          <w:tcPr>
            <w:tcW w:w="49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86" w:rsidRPr="004A361C" w:rsidRDefault="00BC5D86" w:rsidP="001418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86" w:rsidRPr="004A361C" w:rsidRDefault="00BC5D86" w:rsidP="00141883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A361C">
              <w:rPr>
                <w:rFonts w:ascii="Arial" w:hAnsi="Arial" w:cs="Arial"/>
                <w:sz w:val="22"/>
                <w:szCs w:val="22"/>
                <w:lang w:eastAsia="en-US"/>
              </w:rPr>
              <w:t>Počet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86" w:rsidRPr="004A361C" w:rsidRDefault="00BC5D86" w:rsidP="00141883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A361C">
              <w:rPr>
                <w:rFonts w:ascii="Arial" w:hAnsi="Arial" w:cs="Arial"/>
                <w:sz w:val="22"/>
                <w:szCs w:val="22"/>
                <w:lang w:eastAsia="en-US"/>
              </w:rPr>
              <w:t>Celková suma v tis. Kč</w:t>
            </w: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86" w:rsidRPr="004A361C" w:rsidRDefault="00BC5D86" w:rsidP="00141883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A361C">
              <w:rPr>
                <w:rFonts w:ascii="Arial" w:hAnsi="Arial" w:cs="Arial"/>
                <w:sz w:val="22"/>
                <w:szCs w:val="22"/>
                <w:lang w:eastAsia="en-US"/>
              </w:rPr>
              <w:t>Počet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86" w:rsidRPr="004A361C" w:rsidRDefault="00BC5D86" w:rsidP="00141883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A361C">
              <w:rPr>
                <w:rFonts w:ascii="Arial" w:hAnsi="Arial" w:cs="Arial"/>
                <w:sz w:val="22"/>
                <w:szCs w:val="22"/>
                <w:lang w:eastAsia="en-US"/>
              </w:rPr>
              <w:t>Celková suma v tis. Kč</w:t>
            </w:r>
          </w:p>
        </w:tc>
      </w:tr>
      <w:tr w:rsidR="00BC5D86" w:rsidRPr="004A361C" w:rsidTr="00141883">
        <w:trPr>
          <w:trHeight w:val="300"/>
        </w:trPr>
        <w:tc>
          <w:tcPr>
            <w:tcW w:w="491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86" w:rsidRPr="004A361C" w:rsidRDefault="00BC5D86" w:rsidP="00141883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A361C">
              <w:rPr>
                <w:rFonts w:ascii="Arial" w:hAnsi="Arial" w:cs="Arial"/>
                <w:sz w:val="22"/>
                <w:szCs w:val="22"/>
                <w:lang w:eastAsia="en-US"/>
              </w:rPr>
              <w:t xml:space="preserve">1) Odčitatelná položka dle § 34 odst. 4 a § 34a až § 34e ZDP - odpočet na podporu výzkumu a vývoje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86" w:rsidRPr="004A361C" w:rsidRDefault="00BC5D86" w:rsidP="00141883">
            <w:pPr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A361C">
              <w:rPr>
                <w:rFonts w:ascii="Arial" w:hAnsi="Arial" w:cs="Arial"/>
                <w:sz w:val="22"/>
                <w:szCs w:val="22"/>
                <w:lang w:eastAsia="en-US"/>
              </w:rPr>
              <w:t>1 259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86" w:rsidRPr="004A361C" w:rsidRDefault="00BC5D86" w:rsidP="00141883">
            <w:pPr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A361C">
              <w:rPr>
                <w:rFonts w:ascii="Arial" w:hAnsi="Arial" w:cs="Arial"/>
                <w:sz w:val="22"/>
                <w:szCs w:val="22"/>
                <w:lang w:eastAsia="en-US"/>
              </w:rPr>
              <w:t>12 536 129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86" w:rsidRPr="004A361C" w:rsidRDefault="00BC5D86" w:rsidP="00141883">
            <w:pPr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A361C">
              <w:rPr>
                <w:rFonts w:ascii="Arial" w:hAnsi="Arial" w:cs="Arial"/>
                <w:sz w:val="22"/>
                <w:szCs w:val="22"/>
                <w:lang w:eastAsia="en-US"/>
              </w:rPr>
              <w:t>1 151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86" w:rsidRPr="004A361C" w:rsidRDefault="00BC5D86" w:rsidP="00141883">
            <w:pPr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A361C">
              <w:rPr>
                <w:rFonts w:ascii="Arial" w:hAnsi="Arial" w:cs="Arial"/>
                <w:sz w:val="22"/>
                <w:szCs w:val="22"/>
                <w:lang w:eastAsia="en-US"/>
              </w:rPr>
              <w:t>13 269 798</w:t>
            </w:r>
          </w:p>
        </w:tc>
      </w:tr>
      <w:tr w:rsidR="00BC5D86" w:rsidRPr="004A361C" w:rsidTr="00141883">
        <w:trPr>
          <w:trHeight w:val="300"/>
        </w:trPr>
        <w:tc>
          <w:tcPr>
            <w:tcW w:w="491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86" w:rsidRPr="004A361C" w:rsidRDefault="00BC5D86" w:rsidP="00141883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A361C">
              <w:rPr>
                <w:rFonts w:ascii="Arial" w:hAnsi="Arial" w:cs="Arial"/>
                <w:sz w:val="22"/>
                <w:szCs w:val="22"/>
                <w:lang w:eastAsia="en-US"/>
              </w:rPr>
              <w:t xml:space="preserve">2) Odčitatelná položka dle § 34 odst. 4 a § 34f až § 34h ZDP - odpočet na podporu odborného vzdělávání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86" w:rsidRPr="004A361C" w:rsidRDefault="00BC5D86" w:rsidP="00141883">
            <w:pPr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A361C">
              <w:rPr>
                <w:rFonts w:ascii="Arial" w:hAnsi="Arial" w:cs="Arial"/>
                <w:sz w:val="22"/>
                <w:szCs w:val="22"/>
                <w:lang w:eastAsia="en-US"/>
              </w:rPr>
              <w:t>1 252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86" w:rsidRPr="004A361C" w:rsidRDefault="00BC5D86" w:rsidP="00141883">
            <w:pPr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A361C">
              <w:rPr>
                <w:rFonts w:ascii="Arial" w:hAnsi="Arial" w:cs="Arial"/>
                <w:sz w:val="22"/>
                <w:szCs w:val="22"/>
                <w:lang w:eastAsia="en-US"/>
              </w:rPr>
              <w:t>919 169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86" w:rsidRPr="004A361C" w:rsidRDefault="00BC5D86" w:rsidP="00141883">
            <w:pPr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A361C">
              <w:rPr>
                <w:rFonts w:ascii="Arial" w:hAnsi="Arial" w:cs="Arial"/>
                <w:sz w:val="22"/>
                <w:szCs w:val="22"/>
                <w:lang w:eastAsia="en-US"/>
              </w:rPr>
              <w:t>1 411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86" w:rsidRPr="004A361C" w:rsidRDefault="00BC5D86" w:rsidP="00141883">
            <w:pPr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A361C">
              <w:rPr>
                <w:rFonts w:ascii="Arial" w:hAnsi="Arial" w:cs="Arial"/>
                <w:sz w:val="22"/>
                <w:szCs w:val="22"/>
                <w:lang w:eastAsia="en-US"/>
              </w:rPr>
              <w:t>1 134 162</w:t>
            </w:r>
          </w:p>
        </w:tc>
      </w:tr>
      <w:tr w:rsidR="00BC5D86" w:rsidRPr="004A361C" w:rsidTr="00141883">
        <w:trPr>
          <w:trHeight w:val="300"/>
        </w:trPr>
        <w:tc>
          <w:tcPr>
            <w:tcW w:w="491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86" w:rsidRPr="004A361C" w:rsidRDefault="00BC5D86" w:rsidP="00141883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A361C">
              <w:rPr>
                <w:rFonts w:ascii="Arial" w:hAnsi="Arial" w:cs="Arial"/>
                <w:sz w:val="22"/>
                <w:szCs w:val="22"/>
                <w:lang w:eastAsia="en-US"/>
              </w:rPr>
              <w:t xml:space="preserve">3) Nezdanitelná část základu daně dle § 15 odst. 8 ZDP - úhrada za zkoušky ověřující výsledky dalšího vzdělávání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86" w:rsidRPr="004A361C" w:rsidRDefault="00BC5D86" w:rsidP="00141883">
            <w:pPr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A361C">
              <w:rPr>
                <w:rFonts w:ascii="Arial" w:hAnsi="Arial" w:cs="Arial"/>
                <w:sz w:val="22"/>
                <w:szCs w:val="22"/>
                <w:lang w:eastAsia="en-US"/>
              </w:rPr>
              <w:t>306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86" w:rsidRPr="004A361C" w:rsidRDefault="00BC5D86" w:rsidP="00141883">
            <w:pPr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A361C">
              <w:rPr>
                <w:rFonts w:ascii="Arial" w:hAnsi="Arial" w:cs="Arial"/>
                <w:sz w:val="22"/>
                <w:szCs w:val="22"/>
                <w:lang w:eastAsia="en-US"/>
              </w:rPr>
              <w:t>1 288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86" w:rsidRPr="004A361C" w:rsidRDefault="00BC5D86" w:rsidP="00141883">
            <w:pPr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A361C">
              <w:rPr>
                <w:rFonts w:ascii="Arial" w:hAnsi="Arial" w:cs="Arial"/>
                <w:sz w:val="22"/>
                <w:szCs w:val="22"/>
                <w:lang w:eastAsia="en-US"/>
              </w:rPr>
              <w:t>284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86" w:rsidRPr="004A361C" w:rsidRDefault="00BC5D86" w:rsidP="00141883">
            <w:pPr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A361C">
              <w:rPr>
                <w:rFonts w:ascii="Arial" w:hAnsi="Arial" w:cs="Arial"/>
                <w:sz w:val="22"/>
                <w:szCs w:val="22"/>
                <w:lang w:eastAsia="en-US"/>
              </w:rPr>
              <w:t>1 192</w:t>
            </w:r>
          </w:p>
        </w:tc>
      </w:tr>
      <w:tr w:rsidR="00BC5D86" w:rsidRPr="004A361C" w:rsidTr="00141883">
        <w:trPr>
          <w:trHeight w:val="300"/>
        </w:trPr>
        <w:tc>
          <w:tcPr>
            <w:tcW w:w="491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86" w:rsidRPr="004A361C" w:rsidRDefault="00BC5D86" w:rsidP="00141883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A361C">
              <w:rPr>
                <w:rFonts w:ascii="Arial" w:hAnsi="Arial" w:cs="Arial"/>
                <w:sz w:val="22"/>
                <w:szCs w:val="22"/>
                <w:lang w:eastAsia="en-US"/>
              </w:rPr>
              <w:t xml:space="preserve">4) Odčitatelná položka dle § 34 odst. 4 ZDP - výzkum a vývoj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86" w:rsidRPr="004A361C" w:rsidRDefault="00BC5D86" w:rsidP="00141883">
            <w:pPr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A361C">
              <w:rPr>
                <w:rFonts w:ascii="Arial" w:hAnsi="Arial" w:cs="Arial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86" w:rsidRPr="004A361C" w:rsidRDefault="00BC5D86" w:rsidP="00141883">
            <w:pPr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A361C">
              <w:rPr>
                <w:rFonts w:ascii="Arial" w:hAnsi="Arial" w:cs="Arial"/>
                <w:sz w:val="22"/>
                <w:szCs w:val="22"/>
                <w:lang w:eastAsia="en-US"/>
              </w:rPr>
              <w:t>38 066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86" w:rsidRPr="004A361C" w:rsidRDefault="00BC5D86" w:rsidP="00141883">
            <w:pPr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A361C">
              <w:rPr>
                <w:rFonts w:ascii="Arial" w:hAnsi="Arial" w:cs="Arial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86" w:rsidRPr="004A361C" w:rsidRDefault="00BC5D86" w:rsidP="00141883">
            <w:pPr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A361C">
              <w:rPr>
                <w:rFonts w:ascii="Arial" w:hAnsi="Arial" w:cs="Arial"/>
                <w:sz w:val="22"/>
                <w:szCs w:val="22"/>
                <w:lang w:eastAsia="en-US"/>
              </w:rPr>
              <w:t>31 689</w:t>
            </w:r>
          </w:p>
        </w:tc>
      </w:tr>
      <w:tr w:rsidR="00BC5D86" w:rsidRPr="004A361C" w:rsidTr="00141883">
        <w:trPr>
          <w:trHeight w:val="300"/>
        </w:trPr>
        <w:tc>
          <w:tcPr>
            <w:tcW w:w="49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86" w:rsidRPr="004A361C" w:rsidRDefault="00BC5D86" w:rsidP="00141883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A361C">
              <w:rPr>
                <w:rFonts w:ascii="Arial" w:hAnsi="Arial" w:cs="Arial"/>
                <w:sz w:val="22"/>
                <w:szCs w:val="22"/>
                <w:lang w:eastAsia="en-US"/>
              </w:rPr>
              <w:t>5) Odčitatelná položka dle § 34 odst. 4 ZDP - odpočet na podporu odborného vzdělávání</w:t>
            </w: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86" w:rsidRPr="004A361C" w:rsidRDefault="00BC5D86" w:rsidP="00141883">
            <w:pPr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A361C">
              <w:rPr>
                <w:rFonts w:ascii="Arial" w:hAnsi="Arial" w:cs="Arial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86" w:rsidRPr="004A361C" w:rsidRDefault="00BC5D86" w:rsidP="00141883">
            <w:pPr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A361C">
              <w:rPr>
                <w:rFonts w:ascii="Arial" w:hAnsi="Arial" w:cs="Arial"/>
                <w:sz w:val="22"/>
                <w:szCs w:val="22"/>
                <w:lang w:eastAsia="en-US"/>
              </w:rPr>
              <w:t>12 949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86" w:rsidRPr="004A361C" w:rsidRDefault="00BC5D86" w:rsidP="00141883">
            <w:pPr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A361C">
              <w:rPr>
                <w:rFonts w:ascii="Arial" w:hAnsi="Arial" w:cs="Arial"/>
                <w:sz w:val="22"/>
                <w:szCs w:val="22"/>
                <w:lang w:eastAsia="en-US"/>
              </w:rPr>
              <w:t>398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D86" w:rsidRPr="004A361C" w:rsidRDefault="00BC5D86" w:rsidP="00141883">
            <w:pPr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A361C">
              <w:rPr>
                <w:rFonts w:ascii="Arial" w:hAnsi="Arial" w:cs="Arial"/>
                <w:sz w:val="22"/>
                <w:szCs w:val="22"/>
                <w:lang w:eastAsia="en-US"/>
              </w:rPr>
              <w:t>19 225</w:t>
            </w:r>
          </w:p>
        </w:tc>
      </w:tr>
    </w:tbl>
    <w:p w:rsidR="00F75454" w:rsidRDefault="00BC5D86" w:rsidP="00BC5D86"/>
    <w:sectPr w:rsidR="00F75454" w:rsidSect="00F53DE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12E35"/>
    <w:multiLevelType w:val="hybridMultilevel"/>
    <w:tmpl w:val="CB2A8334"/>
    <w:lvl w:ilvl="0" w:tplc="459A71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86"/>
    <w:rsid w:val="007A37E5"/>
    <w:rsid w:val="00BC5D86"/>
    <w:rsid w:val="00F2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5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5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5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5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1227</Characters>
  <Application>Microsoft Office Word</Application>
  <DocSecurity>0</DocSecurity>
  <Lines>10</Lines>
  <Paragraphs>2</Paragraphs>
  <ScaleCrop>false</ScaleCrop>
  <Company>Finanční správa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2019-05-29T11:19:00Z</dcterms:created>
  <dcterms:modified xsi:type="dcterms:W3CDTF">2019-05-29T11:21:00Z</dcterms:modified>
</cp:coreProperties>
</file>