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570199">
        <w:rPr>
          <w:rFonts w:ascii="Arial" w:hAnsi="Arial" w:cs="Arial"/>
          <w:b/>
          <w:sz w:val="22"/>
          <w:szCs w:val="22"/>
          <w:u w:val="single"/>
        </w:rPr>
        <w:t>37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1606E" w:rsidRPr="005C5BA4" w:rsidRDefault="000343F3" w:rsidP="0021606E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565E50" w:rsidRPr="00565E50">
        <w:rPr>
          <w:rFonts w:ascii="Arial" w:hAnsi="Arial" w:cs="Arial"/>
          <w:sz w:val="22"/>
          <w:szCs w:val="22"/>
        </w:rPr>
        <w:t xml:space="preserve">poskytnutí informace </w:t>
      </w:r>
      <w:r w:rsidR="00570199">
        <w:rPr>
          <w:rFonts w:ascii="Arial" w:hAnsi="Arial" w:cs="Arial"/>
          <w:sz w:val="22"/>
          <w:szCs w:val="22"/>
        </w:rPr>
        <w:t xml:space="preserve">týkající se </w:t>
      </w:r>
      <w:r w:rsidR="00570199" w:rsidRPr="000E3D3E">
        <w:rPr>
          <w:rFonts w:ascii="Arial" w:hAnsi="Arial" w:cs="Arial"/>
          <w:sz w:val="22"/>
          <w:szCs w:val="22"/>
        </w:rPr>
        <w:t>počt</w:t>
      </w:r>
      <w:r w:rsidR="00570199">
        <w:rPr>
          <w:rFonts w:ascii="Arial" w:hAnsi="Arial" w:cs="Arial"/>
          <w:sz w:val="22"/>
          <w:szCs w:val="22"/>
        </w:rPr>
        <w:t>u</w:t>
      </w:r>
      <w:r w:rsidR="00570199" w:rsidRPr="000E3D3E">
        <w:rPr>
          <w:rFonts w:ascii="Arial" w:hAnsi="Arial" w:cs="Arial"/>
          <w:sz w:val="22"/>
          <w:szCs w:val="22"/>
        </w:rPr>
        <w:t xml:space="preserve"> pořízených do</w:t>
      </w:r>
      <w:r w:rsidR="00570199">
        <w:rPr>
          <w:rFonts w:ascii="Arial" w:hAnsi="Arial" w:cs="Arial"/>
          <w:sz w:val="22"/>
          <w:szCs w:val="22"/>
        </w:rPr>
        <w:t>pravních prostředků z jiného členského</w:t>
      </w:r>
      <w:r w:rsidR="00570199" w:rsidRPr="000E3D3E">
        <w:rPr>
          <w:rFonts w:ascii="Arial" w:hAnsi="Arial" w:cs="Arial"/>
          <w:sz w:val="22"/>
          <w:szCs w:val="22"/>
        </w:rPr>
        <w:t xml:space="preserve"> státu EU v rámci volného pohybu zboží v EU a </w:t>
      </w:r>
      <w:r w:rsidR="00570199">
        <w:rPr>
          <w:rFonts w:ascii="Arial" w:hAnsi="Arial" w:cs="Arial"/>
          <w:sz w:val="22"/>
          <w:szCs w:val="22"/>
        </w:rPr>
        <w:t xml:space="preserve">ve vztahu k </w:t>
      </w:r>
      <w:r w:rsidR="00570199" w:rsidRPr="000E3D3E">
        <w:rPr>
          <w:rFonts w:ascii="Arial" w:hAnsi="Arial" w:cs="Arial"/>
          <w:sz w:val="22"/>
          <w:szCs w:val="22"/>
        </w:rPr>
        <w:t>platbě DPH</w:t>
      </w:r>
      <w:r w:rsidR="00565E50">
        <w:rPr>
          <w:rFonts w:ascii="Arial" w:hAnsi="Arial" w:cs="Arial"/>
          <w:sz w:val="22"/>
          <w:szCs w:val="22"/>
        </w:rPr>
        <w:t>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570199" w:rsidRPr="00570199" w:rsidRDefault="00570199" w:rsidP="00570199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70199">
        <w:rPr>
          <w:rFonts w:ascii="Arial" w:hAnsi="Arial" w:cs="Arial"/>
          <w:sz w:val="22"/>
          <w:szCs w:val="22"/>
        </w:rPr>
        <w:t xml:space="preserve">K dotazu lze sdělit, že evidence souhrnného </w:t>
      </w:r>
      <w:r w:rsidRPr="00570199">
        <w:rPr>
          <w:rFonts w:ascii="Arial" w:hAnsi="Arial" w:cs="Arial"/>
          <w:color w:val="000000" w:themeColor="text1"/>
          <w:sz w:val="22"/>
          <w:szCs w:val="22"/>
        </w:rPr>
        <w:t>počtu pořízených dopravních prostředků dle Vámi požadovaných kritérií není v  působnosti Generálního finančního ředitelství</w:t>
      </w:r>
      <w:r w:rsidRPr="00570199">
        <w:rPr>
          <w:rFonts w:ascii="Arial" w:hAnsi="Arial" w:cs="Arial"/>
          <w:sz w:val="22"/>
          <w:szCs w:val="22"/>
        </w:rPr>
        <w:t xml:space="preserve">. Konkrétní skutečnosti jsou </w:t>
      </w:r>
      <w:proofErr w:type="spellStart"/>
      <w:r w:rsidRPr="00570199">
        <w:rPr>
          <w:rFonts w:ascii="Arial" w:hAnsi="Arial" w:cs="Arial"/>
          <w:sz w:val="22"/>
          <w:szCs w:val="22"/>
        </w:rPr>
        <w:t>se</w:t>
      </w:r>
      <w:bookmarkStart w:id="0" w:name="_GoBack"/>
      <w:bookmarkEnd w:id="0"/>
      <w:r w:rsidRPr="00570199">
        <w:rPr>
          <w:rFonts w:ascii="Arial" w:hAnsi="Arial" w:cs="Arial"/>
          <w:sz w:val="22"/>
          <w:szCs w:val="22"/>
        </w:rPr>
        <w:t>znatelné</w:t>
      </w:r>
      <w:proofErr w:type="spellEnd"/>
      <w:r w:rsidRPr="00570199">
        <w:rPr>
          <w:rFonts w:ascii="Arial" w:hAnsi="Arial" w:cs="Arial"/>
          <w:sz w:val="22"/>
          <w:szCs w:val="22"/>
        </w:rPr>
        <w:t xml:space="preserve"> výhradně ze spisů týkajících se jednotlivých daňových řízení, k jejichž vedení není Generální finanční ředitelství příslušné. </w:t>
      </w:r>
    </w:p>
    <w:p w:rsidR="00570199" w:rsidRPr="00570199" w:rsidRDefault="00570199" w:rsidP="0057019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70199">
        <w:rPr>
          <w:rFonts w:ascii="Arial" w:hAnsi="Arial" w:cs="Arial"/>
          <w:sz w:val="22"/>
          <w:szCs w:val="22"/>
        </w:rPr>
        <w:t>K dané problematice nebyly vydány žádné metodické materiály. Orgány Finanční správy ČR postupují při správě daní dle platné právní úpravy, v tomto případě zejm. dle zákona č. 235/2004 Sb., o dani z přidané hodnoty, ve znění pozdějších předpisů. Informace týkající se této oblasti jsou dostupné na internetových stránkách Finanční správy ČR (</w:t>
      </w:r>
      <w:hyperlink r:id="rId4" w:history="1">
        <w:r w:rsidRPr="00570199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https://www.financnisprava.cz/cs/dane/dane/dan-z-pridane-hodnoty/informace-stanoviska-a-sdeleni/dph-u-dopravnich-prostredku</w:t>
        </w:r>
      </w:hyperlink>
      <w:r w:rsidRPr="00570199">
        <w:rPr>
          <w:rFonts w:ascii="Arial" w:hAnsi="Arial" w:cs="Arial"/>
          <w:sz w:val="22"/>
          <w:szCs w:val="22"/>
        </w:rPr>
        <w:t xml:space="preserve">). </w:t>
      </w:r>
    </w:p>
    <w:p w:rsidR="00E74AC4" w:rsidRPr="00570199" w:rsidRDefault="00E74AC4" w:rsidP="00570199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E74AC4" w:rsidRPr="00570199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570199"/>
    <w:rsid w:val="008700F4"/>
    <w:rsid w:val="008F690C"/>
    <w:rsid w:val="00A70D63"/>
    <w:rsid w:val="00C224F4"/>
    <w:rsid w:val="00D07F01"/>
    <w:rsid w:val="00E74AC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7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dane/dane/dan-z-pridane-hodnoty/informace-stanoviska-a-sdeleni/dph-u-dopravnich-prostred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2020-07-16T11:38:00Z</dcterms:created>
  <dcterms:modified xsi:type="dcterms:W3CDTF">2020-07-16T11:38:00Z</dcterms:modified>
</cp:coreProperties>
</file>