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0C" w:rsidRPr="00F56B1A" w:rsidRDefault="008F690C" w:rsidP="008F690C">
      <w:pPr>
        <w:spacing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B1A">
        <w:rPr>
          <w:rFonts w:ascii="Arial" w:hAnsi="Arial" w:cs="Arial"/>
          <w:b/>
          <w:sz w:val="22"/>
          <w:szCs w:val="22"/>
          <w:u w:val="single"/>
        </w:rPr>
        <w:t>Poskytnutá informace GFŘ podle zákona o s</w:t>
      </w:r>
      <w:r w:rsidR="00303237">
        <w:rPr>
          <w:rFonts w:ascii="Arial" w:hAnsi="Arial" w:cs="Arial"/>
          <w:b/>
          <w:sz w:val="22"/>
          <w:szCs w:val="22"/>
          <w:u w:val="single"/>
        </w:rPr>
        <w:t>v</w:t>
      </w:r>
      <w:r w:rsidR="0022140B">
        <w:rPr>
          <w:rFonts w:ascii="Arial" w:hAnsi="Arial" w:cs="Arial"/>
          <w:b/>
          <w:sz w:val="22"/>
          <w:szCs w:val="22"/>
          <w:u w:val="single"/>
        </w:rPr>
        <w:t xml:space="preserve">obodném přístupu k informacím </w:t>
      </w:r>
      <w:r w:rsidR="00434316">
        <w:rPr>
          <w:rFonts w:ascii="Arial" w:hAnsi="Arial" w:cs="Arial"/>
          <w:b/>
          <w:sz w:val="22"/>
          <w:szCs w:val="22"/>
          <w:u w:val="single"/>
        </w:rPr>
        <w:t>34</w:t>
      </w:r>
      <w:bookmarkStart w:id="0" w:name="_GoBack"/>
      <w:bookmarkEnd w:id="0"/>
      <w:r w:rsidR="000343F3">
        <w:rPr>
          <w:rFonts w:ascii="Arial" w:hAnsi="Arial" w:cs="Arial"/>
          <w:b/>
          <w:sz w:val="22"/>
          <w:szCs w:val="22"/>
          <w:u w:val="single"/>
        </w:rPr>
        <w:t>/2020</w:t>
      </w:r>
    </w:p>
    <w:p w:rsidR="008F690C" w:rsidRPr="00F56B1A" w:rsidRDefault="008F690C" w:rsidP="008F690C">
      <w:pPr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B1A">
        <w:rPr>
          <w:rFonts w:ascii="Arial" w:hAnsi="Arial" w:cs="Arial"/>
          <w:b/>
          <w:sz w:val="22"/>
          <w:szCs w:val="22"/>
          <w:u w:val="single"/>
        </w:rPr>
        <w:t xml:space="preserve">Dotaz: </w:t>
      </w:r>
    </w:p>
    <w:p w:rsidR="00434316" w:rsidRDefault="000343F3" w:rsidP="00A70D63">
      <w:pPr>
        <w:pStyle w:val="Default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žádosti bylo pož</w:t>
      </w:r>
      <w:r w:rsidR="0022140B" w:rsidRPr="001A7A9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dá</w:t>
      </w:r>
      <w:r w:rsidR="0022140B" w:rsidRPr="001A7A98">
        <w:rPr>
          <w:rFonts w:ascii="Arial" w:hAnsi="Arial" w:cs="Arial"/>
          <w:sz w:val="22"/>
          <w:szCs w:val="22"/>
        </w:rPr>
        <w:t xml:space="preserve">no </w:t>
      </w:r>
      <w:r w:rsidR="00D07F01" w:rsidRPr="000B5ABB">
        <w:rPr>
          <w:rFonts w:ascii="Arial" w:hAnsi="Arial" w:cs="Arial"/>
          <w:sz w:val="22"/>
          <w:szCs w:val="22"/>
        </w:rPr>
        <w:t>o</w:t>
      </w:r>
      <w:r w:rsidR="00D07F01">
        <w:rPr>
          <w:rFonts w:ascii="Arial" w:hAnsi="Arial" w:cs="Arial"/>
          <w:sz w:val="22"/>
          <w:szCs w:val="22"/>
        </w:rPr>
        <w:t> </w:t>
      </w:r>
      <w:r w:rsidR="00434316">
        <w:rPr>
          <w:rFonts w:ascii="Arial" w:hAnsi="Arial" w:cs="Arial"/>
          <w:sz w:val="22"/>
          <w:szCs w:val="22"/>
        </w:rPr>
        <w:t>sdělení</w:t>
      </w:r>
      <w:r w:rsidR="00434316" w:rsidRPr="00831F77">
        <w:rPr>
          <w:rFonts w:ascii="Arial" w:hAnsi="Arial" w:cs="Arial"/>
          <w:sz w:val="22"/>
          <w:szCs w:val="22"/>
        </w:rPr>
        <w:t xml:space="preserve"> počtu OSVČ, které byly ke dni 1.</w:t>
      </w:r>
      <w:r w:rsidR="00434316">
        <w:rPr>
          <w:rFonts w:ascii="Arial" w:hAnsi="Arial" w:cs="Arial"/>
          <w:sz w:val="22"/>
          <w:szCs w:val="22"/>
        </w:rPr>
        <w:t xml:space="preserve"> </w:t>
      </w:r>
      <w:r w:rsidR="00434316" w:rsidRPr="00831F77">
        <w:rPr>
          <w:rFonts w:ascii="Arial" w:hAnsi="Arial" w:cs="Arial"/>
          <w:sz w:val="22"/>
          <w:szCs w:val="22"/>
        </w:rPr>
        <w:t>3.</w:t>
      </w:r>
      <w:r w:rsidR="00434316">
        <w:rPr>
          <w:rFonts w:ascii="Arial" w:hAnsi="Arial" w:cs="Arial"/>
          <w:sz w:val="22"/>
          <w:szCs w:val="22"/>
        </w:rPr>
        <w:t xml:space="preserve"> </w:t>
      </w:r>
      <w:r w:rsidR="00434316" w:rsidRPr="00831F77">
        <w:rPr>
          <w:rFonts w:ascii="Arial" w:hAnsi="Arial" w:cs="Arial"/>
          <w:sz w:val="22"/>
          <w:szCs w:val="22"/>
        </w:rPr>
        <w:t>2020 v prodlení s</w:t>
      </w:r>
      <w:r w:rsidR="00434316">
        <w:rPr>
          <w:rFonts w:ascii="Arial" w:hAnsi="Arial" w:cs="Arial"/>
          <w:sz w:val="22"/>
          <w:szCs w:val="22"/>
        </w:rPr>
        <w:t> </w:t>
      </w:r>
      <w:r w:rsidR="00434316" w:rsidRPr="00831F77">
        <w:rPr>
          <w:rFonts w:ascii="Arial" w:hAnsi="Arial" w:cs="Arial"/>
          <w:sz w:val="22"/>
          <w:szCs w:val="22"/>
        </w:rPr>
        <w:t>úhradou alespoň jedné povinné platby – daně, které jsou spravovány jednotlivými finančními úřady.</w:t>
      </w:r>
      <w:r w:rsidR="00434316">
        <w:rPr>
          <w:rFonts w:ascii="Arial" w:hAnsi="Arial" w:cs="Arial"/>
          <w:sz w:val="22"/>
          <w:szCs w:val="22"/>
        </w:rPr>
        <w:t xml:space="preserve"> </w:t>
      </w:r>
    </w:p>
    <w:p w:rsidR="008F690C" w:rsidRPr="00F56B1A" w:rsidRDefault="008F690C" w:rsidP="00A70D63">
      <w:pPr>
        <w:pStyle w:val="Default"/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B1A">
        <w:rPr>
          <w:rFonts w:ascii="Arial" w:hAnsi="Arial" w:cs="Arial"/>
          <w:b/>
          <w:sz w:val="22"/>
          <w:szCs w:val="22"/>
          <w:u w:val="single"/>
        </w:rPr>
        <w:t xml:space="preserve">Odpověď: </w:t>
      </w:r>
    </w:p>
    <w:p w:rsidR="00434316" w:rsidRPr="005C5BA4" w:rsidRDefault="00434316" w:rsidP="00434316">
      <w:pPr>
        <w:pStyle w:val="Default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31F77">
        <w:rPr>
          <w:rFonts w:ascii="Arial" w:hAnsi="Arial" w:cs="Arial"/>
          <w:sz w:val="22"/>
          <w:szCs w:val="22"/>
        </w:rPr>
        <w:t xml:space="preserve">zhledem ke skutečnosti, že standardním výběrem dat nelze zjistit hodnoty daňových nedoplatků k určitému datu v minulosti, </w:t>
      </w:r>
      <w:r>
        <w:rPr>
          <w:rFonts w:ascii="Arial" w:hAnsi="Arial" w:cs="Arial"/>
          <w:sz w:val="22"/>
          <w:szCs w:val="22"/>
        </w:rPr>
        <w:t xml:space="preserve">byla Vaše žádost vyřízena dle aktuálního stavu. Vámi požadovaný počet tedy k datu 7. 4. 2020 činí </w:t>
      </w:r>
      <w:r w:rsidRPr="00831F77">
        <w:rPr>
          <w:rFonts w:ascii="Arial" w:hAnsi="Arial" w:cs="Arial"/>
          <w:sz w:val="22"/>
          <w:szCs w:val="22"/>
        </w:rPr>
        <w:t xml:space="preserve">61.727 </w:t>
      </w:r>
      <w:r>
        <w:rPr>
          <w:rFonts w:ascii="Arial" w:hAnsi="Arial" w:cs="Arial"/>
          <w:sz w:val="22"/>
          <w:szCs w:val="22"/>
        </w:rPr>
        <w:t>OSVČ</w:t>
      </w:r>
      <w:r w:rsidRPr="00831F77">
        <w:rPr>
          <w:rFonts w:ascii="Arial" w:hAnsi="Arial" w:cs="Arial"/>
          <w:sz w:val="22"/>
          <w:szCs w:val="22"/>
        </w:rPr>
        <w:t>.</w:t>
      </w:r>
    </w:p>
    <w:p w:rsidR="00EA08DA" w:rsidRDefault="00EA08DA" w:rsidP="00434316">
      <w:pPr>
        <w:spacing w:after="200" w:line="276" w:lineRule="auto"/>
        <w:jc w:val="both"/>
      </w:pPr>
    </w:p>
    <w:sectPr w:rsidR="00EA08DA" w:rsidSect="00F53DE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C"/>
    <w:rsid w:val="000343F3"/>
    <w:rsid w:val="00212699"/>
    <w:rsid w:val="0022140B"/>
    <w:rsid w:val="002C52DE"/>
    <w:rsid w:val="002D0BC7"/>
    <w:rsid w:val="002E3651"/>
    <w:rsid w:val="00303237"/>
    <w:rsid w:val="003839FA"/>
    <w:rsid w:val="00434316"/>
    <w:rsid w:val="008700F4"/>
    <w:rsid w:val="008F690C"/>
    <w:rsid w:val="00A70D63"/>
    <w:rsid w:val="00C224F4"/>
    <w:rsid w:val="00D07F01"/>
    <w:rsid w:val="00E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0AF2B-CAB5-41B8-9099-AF4F24EB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E365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Bloudková Kateřina Mgr. (GFŘ)</dc:creator>
  <cp:keywords/>
  <dc:description/>
  <cp:lastModifiedBy>Kadlčíková Renáta Mgr. (GFŘ)</cp:lastModifiedBy>
  <cp:revision>2</cp:revision>
  <dcterms:created xsi:type="dcterms:W3CDTF">2020-06-29T13:58:00Z</dcterms:created>
  <dcterms:modified xsi:type="dcterms:W3CDTF">2020-06-29T13:58:00Z</dcterms:modified>
</cp:coreProperties>
</file>